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EB505F" w:rsidP="00FB1725">
      <w:pPr>
        <w:pStyle w:val="NormalWeb"/>
        <w:jc w:val="center"/>
        <w:rPr>
          <w:b/>
          <w:bCs/>
        </w:rPr>
      </w:pPr>
      <w:r>
        <w:rPr>
          <w:b/>
          <w:bCs/>
          <w:sz w:val="32"/>
          <w:szCs w:val="32"/>
        </w:rPr>
        <w:t>Southeastern</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EB505F" w:rsidP="00FB1725">
      <w:pPr>
        <w:pStyle w:val="NormalWeb"/>
        <w:jc w:val="center"/>
        <w:rPr>
          <w:b/>
          <w:bCs/>
        </w:rPr>
      </w:pPr>
      <w:r>
        <w:rPr>
          <w:b/>
          <w:bCs/>
        </w:rPr>
        <w:t>Southeastern</w:t>
      </w:r>
      <w:r w:rsidR="009F358F">
        <w:rPr>
          <w:b/>
          <w:bCs/>
        </w:rPr>
        <w:t xml:space="preserve"> </w:t>
      </w:r>
      <w:r w:rsidR="00910BB1">
        <w:rPr>
          <w:b/>
          <w:bCs/>
        </w:rPr>
        <w:t>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453059" w:rsidRDefault="00453059" w:rsidP="00453059">
      <w:pPr>
        <w:pStyle w:val="NormalWeb"/>
        <w:jc w:val="center"/>
      </w:pPr>
      <w:r>
        <w:rPr>
          <w:b/>
          <w:bCs/>
          <w:caps/>
        </w:rPr>
        <w:t>agricultural systems technology curriculum</w:t>
      </w:r>
    </w:p>
    <w:p w:rsidR="00FB1725" w:rsidRDefault="00EB505F" w:rsidP="00FB1725">
      <w:pPr>
        <w:pStyle w:val="NormalWeb"/>
        <w:pBdr>
          <w:bottom w:val="single" w:sz="12" w:space="1" w:color="auto"/>
        </w:pBdr>
        <w:jc w:val="center"/>
      </w:pPr>
      <w:r>
        <w:t>SE</w:t>
      </w:r>
      <w:r w:rsidR="009C211A">
        <w:t>CC</w:t>
      </w:r>
      <w:r w:rsidR="00FB1725">
        <w:t xml:space="preserve"> Catalog; ISU </w:t>
      </w:r>
      <w:r w:rsidR="00FD0E1C">
        <w:t xml:space="preserve">2014-2015 </w:t>
      </w:r>
      <w:r w:rsidR="00FB1725">
        <w:t>Catalog</w:t>
      </w:r>
    </w:p>
    <w:p w:rsidR="002A43DA" w:rsidRDefault="002A43DA" w:rsidP="002A43DA">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311A35" w:rsidRPr="00697693" w:rsidRDefault="00311A35" w:rsidP="00F3466D">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SECC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311A35" w:rsidRDefault="00311A35" w:rsidP="00F3466D">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311A35" w:rsidRPr="00874762" w:rsidRDefault="00311A35" w:rsidP="00311A35">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3265"/>
        <w:gridCol w:w="1561"/>
        <w:gridCol w:w="1722"/>
      </w:tblGrid>
      <w:tr w:rsidR="001602BC" w:rsidTr="00196F9C">
        <w:tc>
          <w:tcPr>
            <w:tcW w:w="2308" w:type="dxa"/>
          </w:tcPr>
          <w:p w:rsidR="00FB1725" w:rsidRPr="00DE2E0E" w:rsidRDefault="00EB505F" w:rsidP="00910BB1">
            <w:pPr>
              <w:pStyle w:val="NormalWeb"/>
              <w:rPr>
                <w:b/>
                <w:i/>
                <w:sz w:val="20"/>
                <w:szCs w:val="20"/>
              </w:rPr>
            </w:pPr>
            <w:r>
              <w:rPr>
                <w:b/>
                <w:i/>
                <w:sz w:val="20"/>
                <w:szCs w:val="20"/>
              </w:rPr>
              <w:t>SE</w:t>
            </w:r>
            <w:r w:rsidR="009C211A">
              <w:rPr>
                <w:b/>
                <w:i/>
                <w:sz w:val="20"/>
                <w:szCs w:val="20"/>
              </w:rPr>
              <w:t>CC</w:t>
            </w:r>
            <w:r w:rsidR="00910BB1">
              <w:rPr>
                <w:b/>
                <w:i/>
                <w:sz w:val="20"/>
                <w:szCs w:val="20"/>
              </w:rPr>
              <w:t xml:space="preserve"> </w:t>
            </w:r>
            <w:r w:rsidR="00DE2E0E" w:rsidRPr="00DE2E0E">
              <w:rPr>
                <w:b/>
                <w:i/>
                <w:sz w:val="20"/>
                <w:szCs w:val="20"/>
              </w:rPr>
              <w:t xml:space="preserve"> Courses</w:t>
            </w:r>
          </w:p>
        </w:tc>
        <w:tc>
          <w:tcPr>
            <w:tcW w:w="3265" w:type="dxa"/>
          </w:tcPr>
          <w:p w:rsidR="00FB1725" w:rsidRPr="00DE2E0E" w:rsidRDefault="00DE2E0E" w:rsidP="00FB1725">
            <w:pPr>
              <w:pStyle w:val="NormalWeb"/>
              <w:rPr>
                <w:b/>
                <w:i/>
                <w:sz w:val="20"/>
                <w:szCs w:val="20"/>
              </w:rPr>
            </w:pPr>
            <w:r w:rsidRPr="00DE2E0E">
              <w:rPr>
                <w:b/>
                <w:i/>
                <w:sz w:val="20"/>
                <w:szCs w:val="20"/>
              </w:rPr>
              <w:t>Title</w:t>
            </w:r>
          </w:p>
        </w:tc>
        <w:tc>
          <w:tcPr>
            <w:tcW w:w="1561" w:type="dxa"/>
          </w:tcPr>
          <w:p w:rsidR="00FB1725" w:rsidRPr="00DE2E0E" w:rsidRDefault="00DE2E0E" w:rsidP="00FB1725">
            <w:pPr>
              <w:pStyle w:val="NormalWeb"/>
              <w:rPr>
                <w:b/>
                <w:i/>
                <w:sz w:val="20"/>
                <w:szCs w:val="20"/>
              </w:rPr>
            </w:pPr>
            <w:r w:rsidRPr="00DE2E0E">
              <w:rPr>
                <w:b/>
                <w:i/>
                <w:sz w:val="20"/>
                <w:szCs w:val="20"/>
              </w:rPr>
              <w:t>Cr.</w:t>
            </w:r>
          </w:p>
        </w:tc>
        <w:tc>
          <w:tcPr>
            <w:tcW w:w="1722" w:type="dxa"/>
          </w:tcPr>
          <w:p w:rsidR="00FB1725" w:rsidRPr="00DE2E0E" w:rsidRDefault="00DE2E0E" w:rsidP="00FB1725">
            <w:pPr>
              <w:pStyle w:val="NormalWeb"/>
              <w:rPr>
                <w:b/>
                <w:i/>
                <w:sz w:val="20"/>
                <w:szCs w:val="20"/>
              </w:rPr>
            </w:pPr>
            <w:r w:rsidRPr="00DE2E0E">
              <w:rPr>
                <w:b/>
                <w:i/>
                <w:sz w:val="20"/>
                <w:szCs w:val="20"/>
              </w:rPr>
              <w:t>ISU Course</w:t>
            </w:r>
          </w:p>
        </w:tc>
      </w:tr>
      <w:tr w:rsidR="00FD0387" w:rsidTr="00196F9C">
        <w:tc>
          <w:tcPr>
            <w:tcW w:w="2308" w:type="dxa"/>
          </w:tcPr>
          <w:p w:rsidR="00FD0387" w:rsidRPr="00DE2E0E" w:rsidRDefault="00FD0387" w:rsidP="00FB1725">
            <w:pPr>
              <w:pStyle w:val="NormalWeb"/>
              <w:rPr>
                <w:b/>
                <w:i/>
                <w:sz w:val="20"/>
                <w:szCs w:val="20"/>
              </w:rPr>
            </w:pPr>
          </w:p>
        </w:tc>
        <w:tc>
          <w:tcPr>
            <w:tcW w:w="3265" w:type="dxa"/>
          </w:tcPr>
          <w:p w:rsidR="00FD0387" w:rsidRPr="00DE2E0E" w:rsidRDefault="00FD0387" w:rsidP="00FB1725">
            <w:pPr>
              <w:pStyle w:val="NormalWeb"/>
              <w:rPr>
                <w:b/>
                <w:i/>
                <w:sz w:val="20"/>
                <w:szCs w:val="20"/>
              </w:rPr>
            </w:pPr>
          </w:p>
        </w:tc>
        <w:tc>
          <w:tcPr>
            <w:tcW w:w="1561" w:type="dxa"/>
          </w:tcPr>
          <w:p w:rsidR="00FD0387" w:rsidRPr="00DE2E0E" w:rsidRDefault="00FD0387" w:rsidP="00FB1725">
            <w:pPr>
              <w:pStyle w:val="NormalWeb"/>
              <w:rPr>
                <w:b/>
                <w:i/>
                <w:sz w:val="20"/>
                <w:szCs w:val="20"/>
              </w:rPr>
            </w:pPr>
          </w:p>
        </w:tc>
        <w:tc>
          <w:tcPr>
            <w:tcW w:w="1722" w:type="dxa"/>
          </w:tcPr>
          <w:p w:rsidR="00FD0387" w:rsidRPr="00DE2E0E" w:rsidRDefault="00FD0387" w:rsidP="00FB1725">
            <w:pPr>
              <w:pStyle w:val="NormalWeb"/>
              <w:rPr>
                <w:b/>
                <w:i/>
                <w:sz w:val="20"/>
                <w:szCs w:val="20"/>
              </w:rPr>
            </w:pPr>
          </w:p>
        </w:tc>
      </w:tr>
    </w:tbl>
    <w:tbl>
      <w:tblPr>
        <w:tblW w:w="0" w:type="auto"/>
        <w:tblLook w:val="04A0" w:firstRow="1" w:lastRow="0" w:firstColumn="1" w:lastColumn="0" w:noHBand="0" w:noVBand="1"/>
      </w:tblPr>
      <w:tblGrid>
        <w:gridCol w:w="8856"/>
      </w:tblGrid>
      <w:tr w:rsidR="00196F9C" w:rsidRPr="00B51729" w:rsidTr="00F3466D">
        <w:tc>
          <w:tcPr>
            <w:tcW w:w="8856" w:type="dxa"/>
            <w:shd w:val="clear" w:color="auto" w:fill="auto"/>
          </w:tcPr>
          <w:p w:rsidR="00196F9C" w:rsidRPr="00B51729" w:rsidRDefault="00196F9C" w:rsidP="00F3466D">
            <w:pPr>
              <w:pStyle w:val="NormalWeb"/>
              <w:rPr>
                <w:u w:val="single"/>
              </w:rPr>
            </w:pPr>
            <w:r w:rsidRPr="00B51729">
              <w:rPr>
                <w:b/>
                <w:u w:val="single"/>
              </w:rPr>
              <w:t>Interpersonal and Public Communication Skills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3265"/>
        <w:gridCol w:w="1561"/>
        <w:gridCol w:w="1722"/>
      </w:tblGrid>
      <w:tr w:rsidR="00EA66EC" w:rsidTr="00196F9C">
        <w:tc>
          <w:tcPr>
            <w:tcW w:w="2308" w:type="dxa"/>
          </w:tcPr>
          <w:p w:rsidR="00EA66EC" w:rsidRDefault="00EB505F" w:rsidP="00196F9C">
            <w:pPr>
              <w:pStyle w:val="NormalWeb"/>
              <w:ind w:left="360"/>
            </w:pPr>
            <w:r>
              <w:t>ENG 105</w:t>
            </w:r>
          </w:p>
        </w:tc>
        <w:tc>
          <w:tcPr>
            <w:tcW w:w="3265" w:type="dxa"/>
          </w:tcPr>
          <w:p w:rsidR="00EA66EC" w:rsidRDefault="00EB505F" w:rsidP="00FB1725">
            <w:pPr>
              <w:pStyle w:val="NormalWeb"/>
            </w:pPr>
            <w:r>
              <w:t>Composition I</w:t>
            </w:r>
          </w:p>
        </w:tc>
        <w:tc>
          <w:tcPr>
            <w:tcW w:w="1561" w:type="dxa"/>
          </w:tcPr>
          <w:p w:rsidR="00EA66EC" w:rsidRDefault="00EB505F" w:rsidP="00FB1725">
            <w:pPr>
              <w:pStyle w:val="NormalWeb"/>
            </w:pPr>
            <w:r>
              <w:t>3</w:t>
            </w:r>
          </w:p>
        </w:tc>
        <w:tc>
          <w:tcPr>
            <w:tcW w:w="1722" w:type="dxa"/>
          </w:tcPr>
          <w:p w:rsidR="00EA66EC" w:rsidRDefault="00EB505F" w:rsidP="00C002D4">
            <w:pPr>
              <w:pStyle w:val="NormalWeb"/>
            </w:pPr>
            <w:r>
              <w:t>ENGL 150</w:t>
            </w:r>
          </w:p>
        </w:tc>
      </w:tr>
      <w:tr w:rsidR="00CF775C" w:rsidTr="00196F9C">
        <w:tc>
          <w:tcPr>
            <w:tcW w:w="2308" w:type="dxa"/>
          </w:tcPr>
          <w:p w:rsidR="00CF775C" w:rsidRDefault="00EB505F" w:rsidP="00196F9C">
            <w:pPr>
              <w:pStyle w:val="NormalWeb"/>
              <w:ind w:left="360"/>
            </w:pPr>
            <w:r>
              <w:t>ENG 106</w:t>
            </w:r>
          </w:p>
        </w:tc>
        <w:tc>
          <w:tcPr>
            <w:tcW w:w="3265" w:type="dxa"/>
          </w:tcPr>
          <w:p w:rsidR="00CF775C" w:rsidRDefault="00EB505F" w:rsidP="00FB1725">
            <w:pPr>
              <w:pStyle w:val="NormalWeb"/>
            </w:pPr>
            <w:r>
              <w:t>Composition II</w:t>
            </w:r>
          </w:p>
        </w:tc>
        <w:tc>
          <w:tcPr>
            <w:tcW w:w="1561" w:type="dxa"/>
          </w:tcPr>
          <w:p w:rsidR="00CF775C" w:rsidRDefault="00EB505F" w:rsidP="00FB1725">
            <w:pPr>
              <w:pStyle w:val="NormalWeb"/>
            </w:pPr>
            <w:r>
              <w:t>3</w:t>
            </w:r>
          </w:p>
        </w:tc>
        <w:tc>
          <w:tcPr>
            <w:tcW w:w="1722" w:type="dxa"/>
          </w:tcPr>
          <w:p w:rsidR="00CF775C" w:rsidRDefault="00EB505F" w:rsidP="00C002D4">
            <w:pPr>
              <w:pStyle w:val="NormalWeb"/>
            </w:pPr>
            <w:r>
              <w:t>ENGL 250</w:t>
            </w:r>
          </w:p>
        </w:tc>
      </w:tr>
      <w:tr w:rsidR="006803DD" w:rsidTr="00196F9C">
        <w:tc>
          <w:tcPr>
            <w:tcW w:w="2308" w:type="dxa"/>
          </w:tcPr>
          <w:p w:rsidR="006803DD" w:rsidRDefault="006803DD" w:rsidP="00196F9C">
            <w:pPr>
              <w:pStyle w:val="NormalWeb"/>
              <w:ind w:left="360"/>
            </w:pPr>
            <w:r>
              <w:t>SPC 112</w:t>
            </w:r>
          </w:p>
        </w:tc>
        <w:tc>
          <w:tcPr>
            <w:tcW w:w="3265" w:type="dxa"/>
          </w:tcPr>
          <w:p w:rsidR="006803DD" w:rsidRDefault="006803DD" w:rsidP="00F3466D">
            <w:pPr>
              <w:pStyle w:val="NormalWeb"/>
            </w:pPr>
            <w:r>
              <w:t>Public Speaking</w:t>
            </w:r>
          </w:p>
        </w:tc>
        <w:tc>
          <w:tcPr>
            <w:tcW w:w="1561" w:type="dxa"/>
          </w:tcPr>
          <w:p w:rsidR="006803DD" w:rsidRDefault="006803DD" w:rsidP="00F3466D">
            <w:pPr>
              <w:pStyle w:val="NormalWeb"/>
            </w:pPr>
            <w:r>
              <w:t>3</w:t>
            </w:r>
          </w:p>
        </w:tc>
        <w:tc>
          <w:tcPr>
            <w:tcW w:w="1722" w:type="dxa"/>
          </w:tcPr>
          <w:p w:rsidR="006803DD" w:rsidRDefault="006803DD" w:rsidP="00F3466D">
            <w:pPr>
              <w:pStyle w:val="NormalWeb"/>
            </w:pPr>
            <w:r>
              <w:t>SP CM 212</w:t>
            </w:r>
          </w:p>
        </w:tc>
      </w:tr>
      <w:tr w:rsidR="00CF775C" w:rsidTr="00196F9C">
        <w:tc>
          <w:tcPr>
            <w:tcW w:w="2308" w:type="dxa"/>
          </w:tcPr>
          <w:p w:rsidR="00CF775C" w:rsidRDefault="00CF775C" w:rsidP="00FB1725">
            <w:pPr>
              <w:pStyle w:val="NormalWeb"/>
            </w:pPr>
          </w:p>
        </w:tc>
        <w:tc>
          <w:tcPr>
            <w:tcW w:w="3265" w:type="dxa"/>
          </w:tcPr>
          <w:p w:rsidR="00CF775C" w:rsidRDefault="00CF775C" w:rsidP="00FB1725">
            <w:pPr>
              <w:pStyle w:val="NormalWeb"/>
            </w:pPr>
          </w:p>
        </w:tc>
        <w:tc>
          <w:tcPr>
            <w:tcW w:w="1561" w:type="dxa"/>
          </w:tcPr>
          <w:p w:rsidR="00CF775C" w:rsidRDefault="00CF775C" w:rsidP="00FB1725">
            <w:pPr>
              <w:pStyle w:val="NormalWeb"/>
            </w:pPr>
          </w:p>
        </w:tc>
        <w:tc>
          <w:tcPr>
            <w:tcW w:w="1722" w:type="dxa"/>
          </w:tcPr>
          <w:p w:rsidR="00CF775C" w:rsidRDefault="00CF775C" w:rsidP="00C002D4">
            <w:pPr>
              <w:pStyle w:val="NormalWeb"/>
            </w:pPr>
          </w:p>
        </w:tc>
      </w:tr>
      <w:tr w:rsidR="00196F9C" w:rsidTr="00F3466D">
        <w:tc>
          <w:tcPr>
            <w:tcW w:w="5573" w:type="dxa"/>
            <w:gridSpan w:val="2"/>
          </w:tcPr>
          <w:p w:rsidR="00196F9C" w:rsidRDefault="00196F9C" w:rsidP="00FB1725">
            <w:pPr>
              <w:pStyle w:val="NormalWeb"/>
            </w:pPr>
            <w:r w:rsidRPr="00B51729">
              <w:rPr>
                <w:b/>
                <w:u w:val="single"/>
              </w:rPr>
              <w:t>Mathematical, Physical, and Life Science</w:t>
            </w:r>
          </w:p>
        </w:tc>
        <w:tc>
          <w:tcPr>
            <w:tcW w:w="1561" w:type="dxa"/>
          </w:tcPr>
          <w:p w:rsidR="00196F9C" w:rsidRDefault="00196F9C" w:rsidP="00FB1725">
            <w:pPr>
              <w:pStyle w:val="NormalWeb"/>
            </w:pPr>
          </w:p>
        </w:tc>
        <w:tc>
          <w:tcPr>
            <w:tcW w:w="1722" w:type="dxa"/>
          </w:tcPr>
          <w:p w:rsidR="00196F9C" w:rsidRDefault="00B22E11" w:rsidP="00FB1725">
            <w:pPr>
              <w:pStyle w:val="NormalWeb"/>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3" type="#_x0000_t202" style="position:absolute;margin-left:60.35pt;margin-top:6.75pt;width:89.3pt;height:47.4pt;z-index:251659264;mso-position-horizontal-relative:text;mso-position-vertical-relative:text;mso-width-relative:margin;mso-height-relative:margin" filled="f" strokecolor="white">
                  <v:textbox style="mso-next-textbox:#_x0000_s1053">
                    <w:txbxContent>
                      <w:p w:rsidR="00B71B35" w:rsidRDefault="00B71B35" w:rsidP="00B71B35">
                        <w:pPr>
                          <w:pBdr>
                            <w:left w:val="single" w:sz="4" w:space="4" w:color="auto"/>
                          </w:pBdr>
                          <w:spacing w:after="0" w:line="240" w:lineRule="auto"/>
                          <w:rPr>
                            <w:sz w:val="16"/>
                            <w:szCs w:val="16"/>
                          </w:rPr>
                        </w:pPr>
                        <w:r>
                          <w:rPr>
                            <w:b/>
                            <w:sz w:val="16"/>
                            <w:szCs w:val="16"/>
                            <w:u w:val="single"/>
                          </w:rPr>
                          <w:t>Math Requirement:</w:t>
                        </w:r>
                      </w:p>
                      <w:p w:rsidR="00B71B35" w:rsidRDefault="00B71B35" w:rsidP="00B71B35">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p>
        </w:tc>
      </w:tr>
      <w:tr w:rsidR="000C5FA7" w:rsidRPr="00A4786B" w:rsidTr="00196F9C">
        <w:tc>
          <w:tcPr>
            <w:tcW w:w="2308" w:type="dxa"/>
          </w:tcPr>
          <w:p w:rsidR="000C5FA7" w:rsidRPr="00D35A40" w:rsidRDefault="000C5FA7" w:rsidP="00196F9C">
            <w:pPr>
              <w:ind w:left="360"/>
              <w:rPr>
                <w:rFonts w:ascii="Arial" w:eastAsia="Arial Unicode MS" w:hAnsi="Arial" w:cs="Arial"/>
                <w:color w:val="000000"/>
                <w:sz w:val="18"/>
                <w:szCs w:val="18"/>
              </w:rPr>
            </w:pPr>
            <w:bookmarkStart w:id="0" w:name="_GoBack"/>
            <w:bookmarkEnd w:id="0"/>
            <w:r w:rsidRPr="00D35A40">
              <w:rPr>
                <w:rFonts w:ascii="Arial" w:hAnsi="Arial" w:cs="Arial"/>
                <w:sz w:val="18"/>
                <w:szCs w:val="18"/>
              </w:rPr>
              <w:t>MAT 165</w:t>
            </w:r>
          </w:p>
        </w:tc>
        <w:tc>
          <w:tcPr>
            <w:tcW w:w="3265" w:type="dxa"/>
          </w:tcPr>
          <w:p w:rsidR="000C5FA7" w:rsidRPr="00D35A40" w:rsidRDefault="000C5FA7" w:rsidP="00F3466D">
            <w:pPr>
              <w:rPr>
                <w:rFonts w:ascii="Arial" w:eastAsia="Arial Unicode MS" w:hAnsi="Arial" w:cs="Arial"/>
                <w:color w:val="000000"/>
                <w:sz w:val="18"/>
                <w:szCs w:val="18"/>
              </w:rPr>
            </w:pPr>
            <w:r w:rsidRPr="00D35A40">
              <w:rPr>
                <w:rFonts w:ascii="Arial" w:hAnsi="Arial" w:cs="Arial"/>
                <w:sz w:val="18"/>
                <w:szCs w:val="18"/>
              </w:rPr>
              <w:t>Business Calculus</w:t>
            </w:r>
          </w:p>
        </w:tc>
        <w:tc>
          <w:tcPr>
            <w:tcW w:w="1561" w:type="dxa"/>
          </w:tcPr>
          <w:p w:rsidR="000C5FA7" w:rsidRPr="00D35A40" w:rsidRDefault="000C5FA7" w:rsidP="00F3466D">
            <w:pPr>
              <w:rPr>
                <w:rFonts w:ascii="Arial" w:eastAsia="Arial Unicode MS" w:hAnsi="Arial" w:cs="Arial"/>
                <w:color w:val="000000"/>
                <w:sz w:val="18"/>
                <w:szCs w:val="18"/>
              </w:rPr>
            </w:pPr>
            <w:r w:rsidRPr="00D35A40">
              <w:rPr>
                <w:rFonts w:ascii="Arial" w:hAnsi="Arial" w:cs="Arial"/>
                <w:sz w:val="18"/>
                <w:szCs w:val="18"/>
              </w:rPr>
              <w:t>3</w:t>
            </w:r>
          </w:p>
        </w:tc>
        <w:tc>
          <w:tcPr>
            <w:tcW w:w="1722" w:type="dxa"/>
          </w:tcPr>
          <w:p w:rsidR="000C5FA7" w:rsidRPr="00D35A40" w:rsidRDefault="000C5FA7" w:rsidP="00F3466D">
            <w:pPr>
              <w:rPr>
                <w:rFonts w:ascii="Arial" w:eastAsia="Arial Unicode MS" w:hAnsi="Arial" w:cs="Arial"/>
                <w:color w:val="000000"/>
                <w:sz w:val="18"/>
                <w:szCs w:val="18"/>
              </w:rPr>
            </w:pPr>
            <w:r w:rsidRPr="00D35A40">
              <w:rPr>
                <w:rFonts w:ascii="Arial" w:hAnsi="Arial" w:cs="Arial"/>
                <w:sz w:val="18"/>
                <w:szCs w:val="18"/>
              </w:rPr>
              <w:t>MATH 151</w:t>
            </w:r>
          </w:p>
        </w:tc>
      </w:tr>
      <w:tr w:rsidR="000C5FA7" w:rsidTr="00196F9C">
        <w:tc>
          <w:tcPr>
            <w:tcW w:w="2308" w:type="dxa"/>
          </w:tcPr>
          <w:p w:rsidR="000C5FA7" w:rsidRPr="00D35A40" w:rsidRDefault="000C5FA7" w:rsidP="00196F9C">
            <w:pPr>
              <w:pStyle w:val="NormalWeb"/>
              <w:ind w:left="360"/>
            </w:pPr>
            <w:r w:rsidRPr="00D35A40">
              <w:t>MAT 210</w:t>
            </w:r>
          </w:p>
        </w:tc>
        <w:tc>
          <w:tcPr>
            <w:tcW w:w="3265" w:type="dxa"/>
          </w:tcPr>
          <w:p w:rsidR="000C5FA7" w:rsidRPr="00D35A40" w:rsidRDefault="000C5FA7" w:rsidP="00F3466D">
            <w:pPr>
              <w:pStyle w:val="NormalWeb"/>
              <w:rPr>
                <w:b/>
              </w:rPr>
            </w:pPr>
            <w:r w:rsidRPr="00D35A40">
              <w:t>Calculus I</w:t>
            </w:r>
          </w:p>
        </w:tc>
        <w:tc>
          <w:tcPr>
            <w:tcW w:w="1561" w:type="dxa"/>
          </w:tcPr>
          <w:p w:rsidR="000C5FA7" w:rsidRPr="00D35A40" w:rsidRDefault="000C5FA7" w:rsidP="00F3466D">
            <w:pPr>
              <w:pStyle w:val="NormalWeb"/>
            </w:pPr>
            <w:r w:rsidRPr="00D35A40">
              <w:t>4</w:t>
            </w:r>
          </w:p>
        </w:tc>
        <w:tc>
          <w:tcPr>
            <w:tcW w:w="1722" w:type="dxa"/>
          </w:tcPr>
          <w:p w:rsidR="000C5FA7" w:rsidRPr="00D35A40" w:rsidRDefault="00B22E11" w:rsidP="00F3466D">
            <w:pPr>
              <w:pStyle w:val="NormalWeb"/>
              <w:rPr>
                <w:noProof/>
              </w:rPr>
            </w:pPr>
            <w:r>
              <w:pict>
                <v:shapetype id="_x0000_t32" coordsize="21600,21600" o:spt="32" o:oned="t" path="m,l21600,21600e" filled="f">
                  <v:path arrowok="t" fillok="f" o:connecttype="none"/>
                  <o:lock v:ext="edit" shapetype="t"/>
                </v:shapetype>
                <v:shape id="_x0000_s1054" type="#_x0000_t32" style="position:absolute;margin-left:45.3pt;margin-top:4.25pt;width:15.05pt;height:0;z-index:251660288;mso-position-horizontal-relative:text;mso-position-vertical-relative:text" o:connectortype="straight">
                  <v:stroke endarrow="block"/>
                </v:shape>
              </w:pict>
            </w:r>
            <w:r w:rsidR="000C5FA7" w:rsidRPr="00D35A40">
              <w:t>MATH 165</w:t>
            </w:r>
          </w:p>
        </w:tc>
      </w:tr>
      <w:tr w:rsidR="000C5FA7" w:rsidTr="00196F9C">
        <w:trPr>
          <w:trHeight w:val="198"/>
        </w:trPr>
        <w:tc>
          <w:tcPr>
            <w:tcW w:w="2308" w:type="dxa"/>
          </w:tcPr>
          <w:p w:rsidR="000C5FA7" w:rsidRDefault="00B22E11" w:rsidP="00196F9C">
            <w:pPr>
              <w:pStyle w:val="NormalWeb"/>
              <w:ind w:left="360"/>
            </w:pPr>
            <w:r>
              <w:rPr>
                <w:rFonts w:ascii="Times New Roman" w:hAnsi="Times New Roman" w:cs="Times New Roman"/>
                <w:sz w:val="24"/>
                <w:szCs w:val="24"/>
              </w:rPr>
              <w:pict w14:anchorId="523B2F19">
                <v:shape id="_x0000_s1049" type="#_x0000_t202" style="position:absolute;left:0;text-align:left;margin-left:-77.5pt;margin-top:3.15pt;width:89.65pt;height:50.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9">
                    <w:txbxContent>
                      <w:p w:rsidR="000C5FA7" w:rsidRDefault="000C5FA7" w:rsidP="00133C2E">
                        <w:pPr>
                          <w:pBdr>
                            <w:right w:val="single" w:sz="4" w:space="4" w:color="auto"/>
                          </w:pBdr>
                          <w:spacing w:after="0" w:line="240" w:lineRule="auto"/>
                          <w:jc w:val="right"/>
                          <w:rPr>
                            <w:sz w:val="16"/>
                            <w:szCs w:val="16"/>
                          </w:rPr>
                        </w:pPr>
                        <w:r>
                          <w:rPr>
                            <w:sz w:val="16"/>
                            <w:szCs w:val="16"/>
                          </w:rPr>
                          <w:t>Credit in CHEM 177&amp;177L will meet the requirement for CHEM 163&amp;163L</w:t>
                        </w:r>
                      </w:p>
                    </w:txbxContent>
                  </v:textbox>
                </v:shape>
              </w:pict>
            </w:r>
            <w:r w:rsidR="000C5FA7">
              <w:t>PHY 160</w:t>
            </w:r>
          </w:p>
        </w:tc>
        <w:tc>
          <w:tcPr>
            <w:tcW w:w="3265" w:type="dxa"/>
          </w:tcPr>
          <w:p w:rsidR="000C5FA7" w:rsidRDefault="000C5FA7" w:rsidP="00F3466D">
            <w:pPr>
              <w:pStyle w:val="NormalWeb"/>
            </w:pPr>
            <w:r>
              <w:t>General Physics I</w:t>
            </w:r>
          </w:p>
        </w:tc>
        <w:tc>
          <w:tcPr>
            <w:tcW w:w="1561" w:type="dxa"/>
          </w:tcPr>
          <w:p w:rsidR="000C5FA7" w:rsidRDefault="000C5FA7" w:rsidP="00F3466D">
            <w:pPr>
              <w:pStyle w:val="NormalWeb"/>
            </w:pPr>
            <w:r>
              <w:t>5</w:t>
            </w:r>
          </w:p>
        </w:tc>
        <w:tc>
          <w:tcPr>
            <w:tcW w:w="1722" w:type="dxa"/>
          </w:tcPr>
          <w:p w:rsidR="000C5FA7" w:rsidRDefault="000C5FA7" w:rsidP="00F3466D">
            <w:pPr>
              <w:pStyle w:val="NormalWeb"/>
            </w:pPr>
            <w:r>
              <w:t>PHYS 111</w:t>
            </w:r>
          </w:p>
        </w:tc>
      </w:tr>
      <w:tr w:rsidR="000C5FA7" w:rsidTr="00196F9C">
        <w:tc>
          <w:tcPr>
            <w:tcW w:w="2308" w:type="dxa"/>
          </w:tcPr>
          <w:p w:rsidR="000C5FA7" w:rsidRDefault="000C5FA7" w:rsidP="00196F9C">
            <w:pPr>
              <w:pStyle w:val="NormalWeb"/>
              <w:ind w:left="360"/>
            </w:pPr>
            <w:r>
              <w:t>MAT 156</w:t>
            </w:r>
          </w:p>
        </w:tc>
        <w:tc>
          <w:tcPr>
            <w:tcW w:w="3265" w:type="dxa"/>
          </w:tcPr>
          <w:p w:rsidR="000C5FA7" w:rsidRDefault="000C5FA7" w:rsidP="00F3466D">
            <w:pPr>
              <w:pStyle w:val="NormalWeb"/>
            </w:pPr>
            <w:r>
              <w:t>Statistics</w:t>
            </w:r>
          </w:p>
        </w:tc>
        <w:tc>
          <w:tcPr>
            <w:tcW w:w="1561" w:type="dxa"/>
          </w:tcPr>
          <w:p w:rsidR="000C5FA7" w:rsidRDefault="000C5FA7" w:rsidP="00F3466D">
            <w:pPr>
              <w:pStyle w:val="NormalWeb"/>
            </w:pPr>
            <w:r>
              <w:t>3</w:t>
            </w:r>
          </w:p>
        </w:tc>
        <w:tc>
          <w:tcPr>
            <w:tcW w:w="1722" w:type="dxa"/>
          </w:tcPr>
          <w:p w:rsidR="000C5FA7" w:rsidRDefault="000C5FA7" w:rsidP="00F3466D">
            <w:pPr>
              <w:pStyle w:val="NormalWeb"/>
            </w:pPr>
            <w:r>
              <w:t>STAT 104</w:t>
            </w:r>
          </w:p>
        </w:tc>
      </w:tr>
      <w:tr w:rsidR="000C5FA7" w:rsidTr="00196F9C">
        <w:tc>
          <w:tcPr>
            <w:tcW w:w="2308" w:type="dxa"/>
          </w:tcPr>
          <w:p w:rsidR="000C5FA7" w:rsidRDefault="00B22E11" w:rsidP="00196F9C">
            <w:pPr>
              <w:pStyle w:val="NormalWeb"/>
              <w:ind w:left="360"/>
            </w:pPr>
            <w:r>
              <w:rPr>
                <w:noProof/>
              </w:rPr>
              <w:pict w14:anchorId="68779E1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0" type="#_x0000_t87" style="position:absolute;left:0;text-align:left;margin-left:12.15pt;margin-top:3.45pt;width:7.15pt;height:15.65pt;z-index:251655168;mso-position-horizontal-relative:text;mso-position-vertical-relative:text"/>
              </w:pict>
            </w:r>
            <w:r w:rsidR="000C5FA7">
              <w:t>CHM 165</w:t>
            </w:r>
          </w:p>
        </w:tc>
        <w:tc>
          <w:tcPr>
            <w:tcW w:w="3265" w:type="dxa"/>
          </w:tcPr>
          <w:p w:rsidR="000C5FA7" w:rsidRDefault="000C5FA7" w:rsidP="00F3466D">
            <w:pPr>
              <w:pStyle w:val="NormalWeb"/>
            </w:pPr>
            <w:r>
              <w:t>General Chemistry I</w:t>
            </w:r>
          </w:p>
        </w:tc>
        <w:tc>
          <w:tcPr>
            <w:tcW w:w="1561" w:type="dxa"/>
          </w:tcPr>
          <w:p w:rsidR="000C5FA7" w:rsidRDefault="000C5FA7" w:rsidP="00F3466D">
            <w:pPr>
              <w:pStyle w:val="NormalWeb"/>
            </w:pPr>
            <w:r>
              <w:t>4</w:t>
            </w:r>
          </w:p>
        </w:tc>
        <w:tc>
          <w:tcPr>
            <w:tcW w:w="1722" w:type="dxa"/>
          </w:tcPr>
          <w:p w:rsidR="000C5FA7" w:rsidRDefault="000C5FA7" w:rsidP="00F3466D">
            <w:pPr>
              <w:pStyle w:val="NormalWeb"/>
            </w:pPr>
            <w:r>
              <w:t>CHEM 177</w:t>
            </w:r>
          </w:p>
        </w:tc>
      </w:tr>
      <w:tr w:rsidR="000C5FA7" w:rsidTr="00196F9C">
        <w:tc>
          <w:tcPr>
            <w:tcW w:w="2308" w:type="dxa"/>
          </w:tcPr>
          <w:p w:rsidR="000C5FA7" w:rsidRDefault="000C5FA7" w:rsidP="00196F9C">
            <w:pPr>
              <w:pStyle w:val="NormalWeb"/>
              <w:ind w:left="360"/>
            </w:pPr>
          </w:p>
        </w:tc>
        <w:tc>
          <w:tcPr>
            <w:tcW w:w="3265" w:type="dxa"/>
          </w:tcPr>
          <w:p w:rsidR="000C5FA7" w:rsidRDefault="000C5FA7" w:rsidP="00F3466D">
            <w:pPr>
              <w:pStyle w:val="NormalWeb"/>
            </w:pPr>
            <w:r>
              <w:t>General Chemistry I Lab</w:t>
            </w:r>
          </w:p>
        </w:tc>
        <w:tc>
          <w:tcPr>
            <w:tcW w:w="1561" w:type="dxa"/>
          </w:tcPr>
          <w:p w:rsidR="000C5FA7" w:rsidRDefault="000C5FA7" w:rsidP="00F3466D">
            <w:pPr>
              <w:pStyle w:val="NormalWeb"/>
            </w:pPr>
            <w:r>
              <w:t>1</w:t>
            </w:r>
          </w:p>
        </w:tc>
        <w:tc>
          <w:tcPr>
            <w:tcW w:w="1722" w:type="dxa"/>
          </w:tcPr>
          <w:p w:rsidR="000C5FA7" w:rsidRDefault="000C5FA7" w:rsidP="00F3466D">
            <w:pPr>
              <w:pStyle w:val="NormalWeb"/>
            </w:pPr>
            <w:r>
              <w:t>CHEM 177L</w:t>
            </w:r>
          </w:p>
        </w:tc>
      </w:tr>
      <w:tr w:rsidR="000C5FA7" w:rsidTr="00196F9C">
        <w:tc>
          <w:tcPr>
            <w:tcW w:w="2308" w:type="dxa"/>
          </w:tcPr>
          <w:p w:rsidR="000C5FA7" w:rsidRDefault="000C5FA7" w:rsidP="00196F9C">
            <w:pPr>
              <w:pStyle w:val="NormalWeb"/>
              <w:ind w:left="360"/>
            </w:pPr>
            <w:r>
              <w:t>BIO 109</w:t>
            </w:r>
          </w:p>
        </w:tc>
        <w:tc>
          <w:tcPr>
            <w:tcW w:w="3265" w:type="dxa"/>
          </w:tcPr>
          <w:p w:rsidR="000C5FA7" w:rsidRDefault="000C5FA7" w:rsidP="00F3466D">
            <w:pPr>
              <w:pStyle w:val="NormalWeb"/>
            </w:pPr>
            <w:r>
              <w:t>Concepts of Life</w:t>
            </w:r>
          </w:p>
        </w:tc>
        <w:tc>
          <w:tcPr>
            <w:tcW w:w="1561" w:type="dxa"/>
          </w:tcPr>
          <w:p w:rsidR="000C5FA7" w:rsidRDefault="000C5FA7" w:rsidP="00F3466D">
            <w:pPr>
              <w:pStyle w:val="NormalWeb"/>
            </w:pPr>
            <w:r>
              <w:t>4</w:t>
            </w:r>
          </w:p>
        </w:tc>
        <w:tc>
          <w:tcPr>
            <w:tcW w:w="1722" w:type="dxa"/>
          </w:tcPr>
          <w:p w:rsidR="000C5FA7" w:rsidRDefault="000C5FA7" w:rsidP="00F3466D">
            <w:pPr>
              <w:pStyle w:val="NormalWeb"/>
            </w:pPr>
            <w:r>
              <w:t>BIOL 101</w:t>
            </w:r>
          </w:p>
        </w:tc>
      </w:tr>
      <w:tr w:rsidR="000C5FA7" w:rsidTr="00196F9C">
        <w:tc>
          <w:tcPr>
            <w:tcW w:w="2308" w:type="dxa"/>
          </w:tcPr>
          <w:p w:rsidR="000C5FA7" w:rsidRDefault="000C5FA7" w:rsidP="00196F9C">
            <w:pPr>
              <w:pStyle w:val="NormalWeb"/>
              <w:ind w:left="360"/>
            </w:pPr>
          </w:p>
        </w:tc>
        <w:tc>
          <w:tcPr>
            <w:tcW w:w="3265" w:type="dxa"/>
          </w:tcPr>
          <w:p w:rsidR="000C5FA7" w:rsidRDefault="000C5FA7" w:rsidP="00F3466D">
            <w:pPr>
              <w:pStyle w:val="NormalWeb"/>
            </w:pPr>
            <w:r>
              <w:t xml:space="preserve">      </w:t>
            </w:r>
            <w:r>
              <w:rPr>
                <w:b/>
              </w:rPr>
              <w:t>OR</w:t>
            </w:r>
          </w:p>
        </w:tc>
        <w:tc>
          <w:tcPr>
            <w:tcW w:w="1561" w:type="dxa"/>
          </w:tcPr>
          <w:p w:rsidR="000C5FA7" w:rsidRDefault="000C5FA7" w:rsidP="00F3466D">
            <w:pPr>
              <w:pStyle w:val="NormalWeb"/>
            </w:pPr>
          </w:p>
        </w:tc>
        <w:tc>
          <w:tcPr>
            <w:tcW w:w="1722" w:type="dxa"/>
          </w:tcPr>
          <w:p w:rsidR="000C5FA7" w:rsidRDefault="00B22E11" w:rsidP="00F3466D">
            <w:pPr>
              <w:pStyle w:val="NormalWeb"/>
            </w:pPr>
            <w:r>
              <w:rPr>
                <w:rFonts w:ascii="Times New Roman" w:hAnsi="Times New Roman" w:cs="Times New Roman"/>
                <w:sz w:val="24"/>
                <w:szCs w:val="24"/>
              </w:rPr>
              <w:pict w14:anchorId="13D091B6">
                <v:shape id="Text Box 2" o:spid="_x0000_s1051" type="#_x0000_t202" style="position:absolute;margin-left:51.3pt;margin-top:1.5pt;width:59.25pt;height:48.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0C5FA7" w:rsidRDefault="000C5FA7" w:rsidP="00F3466D">
                        <w:pPr>
                          <w:pBdr>
                            <w:left w:val="single" w:sz="4" w:space="4" w:color="auto"/>
                          </w:pBdr>
                          <w:spacing w:after="0" w:line="240" w:lineRule="auto"/>
                          <w:rPr>
                            <w:sz w:val="16"/>
                            <w:szCs w:val="16"/>
                          </w:rPr>
                        </w:pPr>
                        <w:r>
                          <w:rPr>
                            <w:sz w:val="16"/>
                            <w:szCs w:val="16"/>
                          </w:rPr>
                          <w:t>Either BIO 112 or 113 will count for BIOL 211</w:t>
                        </w:r>
                      </w:p>
                    </w:txbxContent>
                  </v:textbox>
                </v:shape>
              </w:pict>
            </w:r>
            <w:r>
              <w:rPr>
                <w:rFonts w:ascii="Times New Roman" w:hAnsi="Times New Roman" w:cs="Times New Roman"/>
                <w:sz w:val="24"/>
                <w:szCs w:val="24"/>
              </w:rPr>
              <w:pict w14:anchorId="4372A2E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margin-left:39.25pt;margin-top:6.95pt;width:12.05pt;height:31.2pt;z-index:251657216;mso-position-horizontal-relative:text;mso-position-vertical-relative:text"/>
              </w:pict>
            </w:r>
          </w:p>
        </w:tc>
      </w:tr>
      <w:tr w:rsidR="000C5FA7" w:rsidTr="00196F9C">
        <w:tc>
          <w:tcPr>
            <w:tcW w:w="2308" w:type="dxa"/>
          </w:tcPr>
          <w:p w:rsidR="000C5FA7" w:rsidRDefault="000C5FA7" w:rsidP="00196F9C">
            <w:pPr>
              <w:pStyle w:val="NormalWeb"/>
              <w:ind w:left="360"/>
            </w:pPr>
            <w:r>
              <w:t>BIO 112</w:t>
            </w:r>
          </w:p>
        </w:tc>
        <w:tc>
          <w:tcPr>
            <w:tcW w:w="3265" w:type="dxa"/>
          </w:tcPr>
          <w:p w:rsidR="000C5FA7" w:rsidRDefault="000C5FA7" w:rsidP="009D1092">
            <w:pPr>
              <w:pStyle w:val="NormalWeb"/>
            </w:pPr>
            <w:r>
              <w:t xml:space="preserve">General Biology I  </w:t>
            </w:r>
          </w:p>
        </w:tc>
        <w:tc>
          <w:tcPr>
            <w:tcW w:w="1561" w:type="dxa"/>
          </w:tcPr>
          <w:p w:rsidR="000C5FA7" w:rsidRDefault="000C5FA7" w:rsidP="00F3466D">
            <w:pPr>
              <w:pStyle w:val="NormalWeb"/>
            </w:pPr>
            <w:r>
              <w:t>4</w:t>
            </w:r>
          </w:p>
        </w:tc>
        <w:tc>
          <w:tcPr>
            <w:tcW w:w="1722" w:type="dxa"/>
          </w:tcPr>
          <w:p w:rsidR="000C5FA7" w:rsidRDefault="000C5FA7" w:rsidP="00F3466D">
            <w:pPr>
              <w:pStyle w:val="NormalWeb"/>
            </w:pPr>
            <w:r>
              <w:t>BIOL 2T**</w:t>
            </w:r>
          </w:p>
        </w:tc>
      </w:tr>
      <w:tr w:rsidR="000C5FA7" w:rsidTr="00196F9C">
        <w:tc>
          <w:tcPr>
            <w:tcW w:w="2308" w:type="dxa"/>
          </w:tcPr>
          <w:p w:rsidR="000C5FA7" w:rsidRDefault="000C5FA7" w:rsidP="00196F9C">
            <w:pPr>
              <w:pStyle w:val="NormalWeb"/>
              <w:ind w:left="360"/>
            </w:pPr>
          </w:p>
        </w:tc>
        <w:tc>
          <w:tcPr>
            <w:tcW w:w="3265" w:type="dxa"/>
          </w:tcPr>
          <w:p w:rsidR="000C5FA7" w:rsidRDefault="000C5FA7" w:rsidP="00F3466D">
            <w:pPr>
              <w:pStyle w:val="NormalWeb"/>
            </w:pPr>
            <w:r>
              <w:t xml:space="preserve">      </w:t>
            </w:r>
            <w:r>
              <w:rPr>
                <w:b/>
              </w:rPr>
              <w:t>OR</w:t>
            </w:r>
          </w:p>
        </w:tc>
        <w:tc>
          <w:tcPr>
            <w:tcW w:w="1561" w:type="dxa"/>
          </w:tcPr>
          <w:p w:rsidR="000C5FA7" w:rsidRDefault="000C5FA7" w:rsidP="00F3466D">
            <w:pPr>
              <w:pStyle w:val="NormalWeb"/>
            </w:pPr>
          </w:p>
        </w:tc>
        <w:tc>
          <w:tcPr>
            <w:tcW w:w="1722" w:type="dxa"/>
          </w:tcPr>
          <w:p w:rsidR="000C5FA7" w:rsidRDefault="000C5FA7" w:rsidP="00F3466D">
            <w:pPr>
              <w:pStyle w:val="NormalWeb"/>
            </w:pPr>
          </w:p>
        </w:tc>
      </w:tr>
      <w:tr w:rsidR="000C5FA7" w:rsidTr="00196F9C">
        <w:tc>
          <w:tcPr>
            <w:tcW w:w="2308" w:type="dxa"/>
          </w:tcPr>
          <w:p w:rsidR="000C5FA7" w:rsidRDefault="000C5FA7" w:rsidP="00196F9C">
            <w:pPr>
              <w:pStyle w:val="NormalWeb"/>
              <w:ind w:left="360"/>
            </w:pPr>
            <w:r>
              <w:t>BIO 113</w:t>
            </w:r>
          </w:p>
        </w:tc>
        <w:tc>
          <w:tcPr>
            <w:tcW w:w="3265" w:type="dxa"/>
          </w:tcPr>
          <w:p w:rsidR="000C5FA7" w:rsidRDefault="000C5FA7" w:rsidP="00F3466D">
            <w:pPr>
              <w:pStyle w:val="NormalWeb"/>
            </w:pPr>
            <w:r>
              <w:t>General  Biology II</w:t>
            </w:r>
          </w:p>
        </w:tc>
        <w:tc>
          <w:tcPr>
            <w:tcW w:w="1561" w:type="dxa"/>
          </w:tcPr>
          <w:p w:rsidR="000C5FA7" w:rsidRDefault="000C5FA7" w:rsidP="00F3466D">
            <w:pPr>
              <w:pStyle w:val="NormalWeb"/>
            </w:pPr>
            <w:r>
              <w:t>4</w:t>
            </w:r>
          </w:p>
        </w:tc>
        <w:tc>
          <w:tcPr>
            <w:tcW w:w="1722" w:type="dxa"/>
          </w:tcPr>
          <w:p w:rsidR="000C5FA7" w:rsidRDefault="000C5FA7" w:rsidP="00F3466D">
            <w:pPr>
              <w:pStyle w:val="NormalWeb"/>
            </w:pPr>
            <w:r>
              <w:t>BIOL 2T**</w:t>
            </w:r>
          </w:p>
        </w:tc>
      </w:tr>
      <w:tr w:rsidR="000C5FA7" w:rsidTr="00196F9C">
        <w:tc>
          <w:tcPr>
            <w:tcW w:w="2308" w:type="dxa"/>
          </w:tcPr>
          <w:p w:rsidR="000C5FA7" w:rsidRDefault="000C5FA7" w:rsidP="00196F9C">
            <w:pPr>
              <w:pStyle w:val="NormalWeb"/>
              <w:ind w:left="360"/>
            </w:pPr>
          </w:p>
        </w:tc>
        <w:tc>
          <w:tcPr>
            <w:tcW w:w="3265" w:type="dxa"/>
          </w:tcPr>
          <w:p w:rsidR="000C5FA7" w:rsidRDefault="000C5FA7" w:rsidP="00F3466D">
            <w:pPr>
              <w:pStyle w:val="NormalWeb"/>
            </w:pPr>
          </w:p>
        </w:tc>
        <w:tc>
          <w:tcPr>
            <w:tcW w:w="1561" w:type="dxa"/>
          </w:tcPr>
          <w:p w:rsidR="000C5FA7" w:rsidRDefault="000C5FA7" w:rsidP="00F3466D">
            <w:pPr>
              <w:pStyle w:val="NormalWeb"/>
            </w:pPr>
          </w:p>
        </w:tc>
        <w:tc>
          <w:tcPr>
            <w:tcW w:w="1722" w:type="dxa"/>
          </w:tcPr>
          <w:p w:rsidR="000C5FA7" w:rsidRDefault="000C5FA7" w:rsidP="00F3466D">
            <w:pPr>
              <w:pStyle w:val="NormalWeb"/>
            </w:pPr>
          </w:p>
        </w:tc>
      </w:tr>
      <w:tr w:rsidR="000C5FA7" w:rsidTr="00196F9C">
        <w:tc>
          <w:tcPr>
            <w:tcW w:w="2308" w:type="dxa"/>
          </w:tcPr>
          <w:p w:rsidR="000C5FA7" w:rsidRDefault="000C5FA7" w:rsidP="00F3466D">
            <w:pPr>
              <w:pStyle w:val="NormalWeb"/>
            </w:pPr>
            <w:r w:rsidRPr="00E532FE">
              <w:rPr>
                <w:b/>
              </w:rPr>
              <w:t>Life Sciences</w:t>
            </w:r>
            <w:r w:rsidRPr="009B78F5">
              <w:rPr>
                <w:i/>
              </w:rPr>
              <w:t xml:space="preserve"> </w:t>
            </w:r>
            <w:r>
              <w:rPr>
                <w:i/>
              </w:rPr>
              <w:br/>
            </w:r>
            <w:r w:rsidRPr="009B78F5">
              <w:rPr>
                <w:i/>
              </w:rPr>
              <w:t>(</w:t>
            </w:r>
            <w:r>
              <w:rPr>
                <w:i/>
              </w:rPr>
              <w:t xml:space="preserve">3 </w:t>
            </w:r>
            <w:r w:rsidRPr="009B78F5">
              <w:rPr>
                <w:i/>
              </w:rPr>
              <w:t>credits needed)</w:t>
            </w:r>
          </w:p>
        </w:tc>
        <w:tc>
          <w:tcPr>
            <w:tcW w:w="3265" w:type="dxa"/>
          </w:tcPr>
          <w:p w:rsidR="000C5FA7" w:rsidRDefault="000C5FA7" w:rsidP="00F3466D">
            <w:pPr>
              <w:pStyle w:val="NormalWeb"/>
            </w:pPr>
          </w:p>
        </w:tc>
        <w:tc>
          <w:tcPr>
            <w:tcW w:w="1561" w:type="dxa"/>
          </w:tcPr>
          <w:p w:rsidR="000C5FA7" w:rsidRDefault="000C5FA7" w:rsidP="00F3466D">
            <w:pPr>
              <w:pStyle w:val="NormalWeb"/>
            </w:pPr>
          </w:p>
        </w:tc>
        <w:tc>
          <w:tcPr>
            <w:tcW w:w="1722" w:type="dxa"/>
          </w:tcPr>
          <w:p w:rsidR="000C5FA7" w:rsidRDefault="000C5FA7" w:rsidP="00F3466D">
            <w:pPr>
              <w:pStyle w:val="NormalWeb"/>
            </w:pPr>
          </w:p>
        </w:tc>
      </w:tr>
      <w:tr w:rsidR="000C5FA7" w:rsidTr="00196F9C">
        <w:tc>
          <w:tcPr>
            <w:tcW w:w="2308" w:type="dxa"/>
          </w:tcPr>
          <w:p w:rsidR="000C5FA7" w:rsidRPr="009B78F5" w:rsidRDefault="000C5FA7" w:rsidP="00BE0CEB">
            <w:pPr>
              <w:pStyle w:val="NormalWeb"/>
              <w:rPr>
                <w:i/>
              </w:rPr>
            </w:pPr>
          </w:p>
        </w:tc>
        <w:tc>
          <w:tcPr>
            <w:tcW w:w="3265" w:type="dxa"/>
          </w:tcPr>
          <w:p w:rsidR="000C5FA7" w:rsidRDefault="000C5FA7" w:rsidP="00FB1725">
            <w:pPr>
              <w:pStyle w:val="NormalWeb"/>
            </w:pPr>
          </w:p>
        </w:tc>
        <w:tc>
          <w:tcPr>
            <w:tcW w:w="1561" w:type="dxa"/>
          </w:tcPr>
          <w:p w:rsidR="000C5FA7" w:rsidRDefault="000C5FA7" w:rsidP="00FB1725">
            <w:pPr>
              <w:pStyle w:val="NormalWeb"/>
            </w:pPr>
          </w:p>
        </w:tc>
        <w:tc>
          <w:tcPr>
            <w:tcW w:w="1722" w:type="dxa"/>
          </w:tcPr>
          <w:p w:rsidR="000C5FA7" w:rsidRDefault="000C5FA7" w:rsidP="00FB1725">
            <w:pPr>
              <w:pStyle w:val="NormalWeb"/>
            </w:pPr>
          </w:p>
        </w:tc>
      </w:tr>
    </w:tbl>
    <w:tbl>
      <w:tblPr>
        <w:tblW w:w="0" w:type="auto"/>
        <w:tblLook w:val="04A0" w:firstRow="1" w:lastRow="0" w:firstColumn="1" w:lastColumn="0" w:noHBand="0" w:noVBand="1"/>
      </w:tblPr>
      <w:tblGrid>
        <w:gridCol w:w="8748"/>
      </w:tblGrid>
      <w:tr w:rsidR="00196F9C" w:rsidRPr="006F4AD4" w:rsidTr="00F3466D">
        <w:tc>
          <w:tcPr>
            <w:tcW w:w="8748" w:type="dxa"/>
            <w:shd w:val="clear" w:color="auto" w:fill="auto"/>
          </w:tcPr>
          <w:p w:rsidR="00196F9C" w:rsidRPr="004B4646" w:rsidRDefault="00196F9C" w:rsidP="00F3466D">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196F9C" w:rsidRPr="004B4646" w:rsidRDefault="00196F9C" w:rsidP="00F3466D">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3265"/>
        <w:gridCol w:w="1561"/>
        <w:gridCol w:w="1722"/>
      </w:tblGrid>
      <w:tr w:rsidR="00BE0CEB" w:rsidTr="00196F9C">
        <w:tc>
          <w:tcPr>
            <w:tcW w:w="2308" w:type="dxa"/>
          </w:tcPr>
          <w:p w:rsidR="00BE0CEB" w:rsidRDefault="00BE0CEB" w:rsidP="00FB1725">
            <w:pPr>
              <w:pStyle w:val="NormalWeb"/>
            </w:pPr>
          </w:p>
        </w:tc>
        <w:tc>
          <w:tcPr>
            <w:tcW w:w="3265" w:type="dxa"/>
          </w:tcPr>
          <w:p w:rsidR="00BE0CEB" w:rsidRDefault="00BE0CEB" w:rsidP="00FB1725">
            <w:pPr>
              <w:pStyle w:val="NormalWeb"/>
            </w:pPr>
          </w:p>
        </w:tc>
        <w:tc>
          <w:tcPr>
            <w:tcW w:w="1561" w:type="dxa"/>
          </w:tcPr>
          <w:p w:rsidR="00BE0CEB" w:rsidRDefault="00BE0CEB" w:rsidP="00FB1725">
            <w:pPr>
              <w:pStyle w:val="NormalWeb"/>
            </w:pPr>
          </w:p>
        </w:tc>
        <w:tc>
          <w:tcPr>
            <w:tcW w:w="1722" w:type="dxa"/>
          </w:tcPr>
          <w:p w:rsidR="00BE0CEB" w:rsidRDefault="00BE0CEB" w:rsidP="00FB1725">
            <w:pPr>
              <w:pStyle w:val="NormalWeb"/>
            </w:pPr>
          </w:p>
        </w:tc>
      </w:tr>
    </w:tbl>
    <w:tbl>
      <w:tblPr>
        <w:tblW w:w="0" w:type="auto"/>
        <w:tblLook w:val="04A0" w:firstRow="1" w:lastRow="0" w:firstColumn="1" w:lastColumn="0" w:noHBand="0" w:noVBand="1"/>
      </w:tblPr>
      <w:tblGrid>
        <w:gridCol w:w="5544"/>
        <w:gridCol w:w="1077"/>
        <w:gridCol w:w="2235"/>
      </w:tblGrid>
      <w:tr w:rsidR="00196F9C" w:rsidRPr="00B51729" w:rsidTr="00F3466D">
        <w:trPr>
          <w:trHeight w:val="197"/>
        </w:trPr>
        <w:tc>
          <w:tcPr>
            <w:tcW w:w="5544" w:type="dxa"/>
            <w:shd w:val="clear" w:color="auto" w:fill="auto"/>
            <w:hideMark/>
          </w:tcPr>
          <w:p w:rsidR="00196F9C" w:rsidRPr="00B51729" w:rsidRDefault="00196F9C" w:rsidP="00F3466D">
            <w:pPr>
              <w:spacing w:after="0" w:line="240" w:lineRule="auto"/>
              <w:rPr>
                <w:rFonts w:ascii="Arial" w:eastAsia="Times New Roman" w:hAnsi="Arial" w:cs="Arial"/>
                <w:sz w:val="18"/>
                <w:szCs w:val="18"/>
                <w:u w:val="single"/>
              </w:rPr>
            </w:pPr>
            <w:r>
              <w:rPr>
                <w:rFonts w:ascii="Arial" w:eastAsia="Times New Roman" w:hAnsi="Arial" w:cs="Arial"/>
                <w:b/>
                <w:bCs/>
                <w:sz w:val="18"/>
                <w:szCs w:val="18"/>
                <w:u w:val="single"/>
              </w:rPr>
              <w:t>Business, Humanities, Ethics and Social Sciences</w:t>
            </w:r>
          </w:p>
        </w:tc>
        <w:tc>
          <w:tcPr>
            <w:tcW w:w="1077" w:type="dxa"/>
            <w:shd w:val="clear" w:color="auto" w:fill="auto"/>
            <w:hideMark/>
          </w:tcPr>
          <w:p w:rsidR="00196F9C" w:rsidRPr="00B51729" w:rsidRDefault="00196F9C" w:rsidP="00F3466D">
            <w:pPr>
              <w:spacing w:after="0" w:line="240" w:lineRule="auto"/>
              <w:rPr>
                <w:rFonts w:ascii="Arial" w:eastAsia="Times New Roman" w:hAnsi="Arial" w:cs="Arial"/>
                <w:sz w:val="18"/>
                <w:szCs w:val="18"/>
              </w:rPr>
            </w:pPr>
          </w:p>
        </w:tc>
        <w:tc>
          <w:tcPr>
            <w:tcW w:w="2235" w:type="dxa"/>
            <w:shd w:val="clear" w:color="auto" w:fill="auto"/>
            <w:hideMark/>
          </w:tcPr>
          <w:p w:rsidR="00196F9C" w:rsidRPr="00B51729" w:rsidRDefault="00196F9C" w:rsidP="00F3466D">
            <w:pPr>
              <w:spacing w:after="0" w:line="240" w:lineRule="auto"/>
              <w:rPr>
                <w:rFonts w:ascii="Arial" w:eastAsia="Times New Roman" w:hAnsi="Arial" w:cs="Arial"/>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3356"/>
        <w:gridCol w:w="1496"/>
        <w:gridCol w:w="1671"/>
      </w:tblGrid>
      <w:tr w:rsidR="00BE0CEB" w:rsidTr="00196F9C">
        <w:tc>
          <w:tcPr>
            <w:tcW w:w="2333" w:type="dxa"/>
          </w:tcPr>
          <w:p w:rsidR="00BE0CEB" w:rsidRDefault="00BE0CEB" w:rsidP="00196F9C">
            <w:pPr>
              <w:pStyle w:val="NormalWeb"/>
              <w:ind w:left="360"/>
            </w:pPr>
            <w:r>
              <w:t>ECN 130</w:t>
            </w:r>
          </w:p>
        </w:tc>
        <w:tc>
          <w:tcPr>
            <w:tcW w:w="3356" w:type="dxa"/>
          </w:tcPr>
          <w:p w:rsidR="00BE0CEB" w:rsidRDefault="00BE0CEB" w:rsidP="00FB1725">
            <w:pPr>
              <w:pStyle w:val="NormalWeb"/>
            </w:pPr>
            <w:r>
              <w:t>Principles of Microeconomics</w:t>
            </w:r>
          </w:p>
        </w:tc>
        <w:tc>
          <w:tcPr>
            <w:tcW w:w="1496" w:type="dxa"/>
          </w:tcPr>
          <w:p w:rsidR="00BE0CEB" w:rsidRDefault="00BE0CEB" w:rsidP="00FB1725">
            <w:pPr>
              <w:pStyle w:val="NormalWeb"/>
            </w:pPr>
            <w:r>
              <w:t>3</w:t>
            </w:r>
          </w:p>
        </w:tc>
        <w:tc>
          <w:tcPr>
            <w:tcW w:w="1671" w:type="dxa"/>
          </w:tcPr>
          <w:p w:rsidR="00BE0CEB" w:rsidRDefault="00BE0CEB" w:rsidP="0056534D">
            <w:pPr>
              <w:pStyle w:val="NormalWeb"/>
            </w:pPr>
            <w:r>
              <w:t>ECON 101</w:t>
            </w:r>
          </w:p>
        </w:tc>
      </w:tr>
      <w:tr w:rsidR="00196F9C" w:rsidRPr="0056534D" w:rsidTr="00F3466D">
        <w:trPr>
          <w:trHeight w:val="197"/>
        </w:trPr>
        <w:tc>
          <w:tcPr>
            <w:tcW w:w="0" w:type="auto"/>
            <w:hideMark/>
          </w:tcPr>
          <w:p w:rsidR="00196F9C" w:rsidRPr="00C0067E" w:rsidRDefault="00196F9C" w:rsidP="00F3466D">
            <w:pPr>
              <w:ind w:left="360"/>
              <w:rPr>
                <w:rFonts w:ascii="Arial" w:eastAsia="Times New Roman" w:hAnsi="Arial" w:cs="Arial"/>
                <w:sz w:val="18"/>
                <w:szCs w:val="18"/>
              </w:rPr>
            </w:pPr>
            <w:r>
              <w:rPr>
                <w:rFonts w:ascii="Arial" w:eastAsia="Times New Roman" w:hAnsi="Arial" w:cs="Arial"/>
                <w:sz w:val="18"/>
                <w:szCs w:val="18"/>
              </w:rPr>
              <w:t>ACC 142</w:t>
            </w:r>
          </w:p>
        </w:tc>
        <w:tc>
          <w:tcPr>
            <w:tcW w:w="0" w:type="auto"/>
            <w:hideMark/>
          </w:tcPr>
          <w:p w:rsidR="00196F9C" w:rsidRPr="00C0067E" w:rsidRDefault="00196F9C" w:rsidP="00F3466D">
            <w:pPr>
              <w:rPr>
                <w:rFonts w:ascii="Arial" w:eastAsia="Times New Roman" w:hAnsi="Arial" w:cs="Arial"/>
                <w:sz w:val="18"/>
                <w:szCs w:val="18"/>
              </w:rPr>
            </w:pPr>
            <w:r>
              <w:rPr>
                <w:rFonts w:ascii="Arial" w:eastAsia="Times New Roman" w:hAnsi="Arial" w:cs="Arial"/>
                <w:sz w:val="18"/>
                <w:szCs w:val="18"/>
              </w:rPr>
              <w:t>Financial Accounting</w:t>
            </w:r>
          </w:p>
        </w:tc>
        <w:tc>
          <w:tcPr>
            <w:tcW w:w="0" w:type="auto"/>
            <w:hideMark/>
          </w:tcPr>
          <w:p w:rsidR="00196F9C" w:rsidRPr="00C0067E" w:rsidRDefault="00196F9C" w:rsidP="00F3466D">
            <w:pPr>
              <w:rPr>
                <w:rFonts w:ascii="Arial" w:eastAsia="Times New Roman" w:hAnsi="Arial" w:cs="Arial"/>
                <w:sz w:val="18"/>
                <w:szCs w:val="18"/>
              </w:rPr>
            </w:pPr>
            <w:r>
              <w:rPr>
                <w:rFonts w:ascii="Arial" w:eastAsia="Times New Roman" w:hAnsi="Arial" w:cs="Arial"/>
                <w:sz w:val="18"/>
                <w:szCs w:val="18"/>
              </w:rPr>
              <w:t>4</w:t>
            </w:r>
          </w:p>
        </w:tc>
        <w:tc>
          <w:tcPr>
            <w:tcW w:w="0" w:type="auto"/>
            <w:hideMark/>
          </w:tcPr>
          <w:p w:rsidR="00196F9C" w:rsidRPr="00C0067E" w:rsidRDefault="00196F9C" w:rsidP="00F3466D">
            <w:pPr>
              <w:rPr>
                <w:rFonts w:ascii="Arial" w:eastAsia="Times New Roman" w:hAnsi="Arial" w:cs="Arial"/>
                <w:sz w:val="18"/>
                <w:szCs w:val="18"/>
              </w:rPr>
            </w:pPr>
            <w:r>
              <w:rPr>
                <w:rFonts w:ascii="Arial" w:eastAsia="Times New Roman" w:hAnsi="Arial" w:cs="Arial"/>
                <w:sz w:val="18"/>
                <w:szCs w:val="18"/>
              </w:rPr>
              <w:t>ACCT 284</w:t>
            </w:r>
          </w:p>
        </w:tc>
      </w:tr>
      <w:tr w:rsidR="00BE0CEB" w:rsidTr="00196F9C">
        <w:tc>
          <w:tcPr>
            <w:tcW w:w="2333" w:type="dxa"/>
          </w:tcPr>
          <w:p w:rsidR="00BE0CEB" w:rsidRDefault="00BE0CEB" w:rsidP="00FB1725">
            <w:pPr>
              <w:pStyle w:val="NormalWeb"/>
            </w:pPr>
          </w:p>
        </w:tc>
        <w:tc>
          <w:tcPr>
            <w:tcW w:w="3356" w:type="dxa"/>
          </w:tcPr>
          <w:p w:rsidR="00BE0CEB" w:rsidRDefault="00BE0CEB" w:rsidP="00FB1725">
            <w:pPr>
              <w:pStyle w:val="NormalWeb"/>
            </w:pPr>
          </w:p>
        </w:tc>
        <w:tc>
          <w:tcPr>
            <w:tcW w:w="1496" w:type="dxa"/>
          </w:tcPr>
          <w:p w:rsidR="00BE0CEB" w:rsidRDefault="00BE0CEB" w:rsidP="00FB1725">
            <w:pPr>
              <w:pStyle w:val="NormalWeb"/>
            </w:pPr>
          </w:p>
        </w:tc>
        <w:tc>
          <w:tcPr>
            <w:tcW w:w="1671" w:type="dxa"/>
          </w:tcPr>
          <w:p w:rsidR="00BE0CEB" w:rsidRDefault="00BE0CEB" w:rsidP="00FB1725">
            <w:pPr>
              <w:pStyle w:val="NormalWeb"/>
            </w:pPr>
          </w:p>
        </w:tc>
      </w:tr>
    </w:tbl>
    <w:tbl>
      <w:tblPr>
        <w:tblW w:w="0" w:type="auto"/>
        <w:tblLook w:val="04A0" w:firstRow="1" w:lastRow="0" w:firstColumn="1" w:lastColumn="0" w:noHBand="0" w:noVBand="1"/>
      </w:tblPr>
      <w:tblGrid>
        <w:gridCol w:w="8856"/>
      </w:tblGrid>
      <w:tr w:rsidR="00196F9C" w:rsidRPr="00B51729" w:rsidTr="00F3466D">
        <w:trPr>
          <w:trHeight w:val="255"/>
        </w:trPr>
        <w:tc>
          <w:tcPr>
            <w:tcW w:w="8856" w:type="dxa"/>
            <w:shd w:val="clear" w:color="auto" w:fill="auto"/>
          </w:tcPr>
          <w:p w:rsidR="00196F9C" w:rsidRPr="00B51729" w:rsidRDefault="00196F9C" w:rsidP="00F3466D">
            <w:pPr>
              <w:pStyle w:val="NormalWeb"/>
              <w:spacing w:before="0" w:beforeAutospacing="0" w:after="0" w:afterAutospacing="0"/>
              <w:rPr>
                <w:b/>
                <w:i/>
              </w:rPr>
            </w:pPr>
            <w:r w:rsidRPr="00B51729">
              <w:rPr>
                <w:b/>
                <w:i/>
              </w:rPr>
              <w:t xml:space="preserve">For Humanities, </w:t>
            </w:r>
            <w:r>
              <w:rPr>
                <w:b/>
                <w:i/>
              </w:rPr>
              <w:t>International Perspectives, and U.S. Diversity</w:t>
            </w:r>
            <w:r w:rsidRPr="00B51729">
              <w:rPr>
                <w:b/>
                <w:i/>
              </w:rPr>
              <w:t xml:space="preserve">, accepted courses are subject to change. Please check with an ABE advisor for the most popular courses, how to double count courses to fulfill more than one academic requirement, and current updates.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398"/>
        <w:gridCol w:w="1460"/>
        <w:gridCol w:w="1642"/>
      </w:tblGrid>
      <w:tr w:rsidR="00196F9C" w:rsidTr="00196F9C">
        <w:tc>
          <w:tcPr>
            <w:tcW w:w="2356" w:type="dxa"/>
          </w:tcPr>
          <w:p w:rsidR="00526375" w:rsidRDefault="00526375" w:rsidP="00FB1725">
            <w:pPr>
              <w:pStyle w:val="NormalWeb"/>
            </w:pPr>
          </w:p>
        </w:tc>
        <w:tc>
          <w:tcPr>
            <w:tcW w:w="3398" w:type="dxa"/>
          </w:tcPr>
          <w:p w:rsidR="00526375" w:rsidRDefault="00526375" w:rsidP="00FB1725">
            <w:pPr>
              <w:pStyle w:val="NormalWeb"/>
            </w:pPr>
          </w:p>
        </w:tc>
        <w:tc>
          <w:tcPr>
            <w:tcW w:w="1460" w:type="dxa"/>
          </w:tcPr>
          <w:p w:rsidR="00526375" w:rsidRDefault="00526375" w:rsidP="00FB1725">
            <w:pPr>
              <w:pStyle w:val="NormalWeb"/>
            </w:pPr>
          </w:p>
        </w:tc>
        <w:tc>
          <w:tcPr>
            <w:tcW w:w="1642" w:type="dxa"/>
          </w:tcPr>
          <w:p w:rsidR="00526375" w:rsidRDefault="00526375" w:rsidP="00FB1725">
            <w:pPr>
              <w:pStyle w:val="NormalWeb"/>
            </w:pPr>
          </w:p>
        </w:tc>
      </w:tr>
      <w:tr w:rsidR="00196F9C" w:rsidTr="00196F9C">
        <w:tc>
          <w:tcPr>
            <w:tcW w:w="2356" w:type="dxa"/>
          </w:tcPr>
          <w:p w:rsidR="00BE0CEB" w:rsidRPr="0056534D" w:rsidRDefault="00BE0CEB" w:rsidP="00FB1725">
            <w:pPr>
              <w:pStyle w:val="NormalWeb"/>
              <w:rPr>
                <w:b/>
              </w:rPr>
            </w:pPr>
            <w:r w:rsidRPr="0056534D">
              <w:rPr>
                <w:b/>
              </w:rPr>
              <w:t>Humanities</w:t>
            </w:r>
            <w:r>
              <w:rPr>
                <w:b/>
              </w:rPr>
              <w:t xml:space="preserve"> </w:t>
            </w:r>
            <w:r w:rsidR="00800A7F">
              <w:rPr>
                <w:b/>
                <w:vertAlign w:val="superscript"/>
              </w:rPr>
              <w:t>a</w:t>
            </w:r>
            <w:r>
              <w:rPr>
                <w:b/>
              </w:rPr>
              <w:br/>
            </w:r>
            <w:r w:rsidRPr="00FD0387">
              <w:rPr>
                <w:i/>
              </w:rPr>
              <w:t>(3 credits needed)</w:t>
            </w:r>
          </w:p>
        </w:tc>
        <w:tc>
          <w:tcPr>
            <w:tcW w:w="3398" w:type="dxa"/>
          </w:tcPr>
          <w:p w:rsidR="00BE0CEB" w:rsidRDefault="00BE0CEB" w:rsidP="00FB1725">
            <w:pPr>
              <w:pStyle w:val="NormalWeb"/>
            </w:pPr>
          </w:p>
        </w:tc>
        <w:tc>
          <w:tcPr>
            <w:tcW w:w="1460" w:type="dxa"/>
          </w:tcPr>
          <w:p w:rsidR="00BE0CEB" w:rsidRDefault="00BE0CEB" w:rsidP="00FB1725">
            <w:pPr>
              <w:pStyle w:val="NormalWeb"/>
            </w:pPr>
          </w:p>
        </w:tc>
        <w:tc>
          <w:tcPr>
            <w:tcW w:w="1642" w:type="dxa"/>
          </w:tcPr>
          <w:p w:rsidR="00BE0CEB" w:rsidRDefault="00BE0CEB" w:rsidP="00FB1725">
            <w:pPr>
              <w:pStyle w:val="NormalWeb"/>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1602B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1602B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1602B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r>
      <w:tr w:rsidR="00BE0CEB" w:rsidRPr="0056534D" w:rsidTr="00526375">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CF775C">
            <w:pPr>
              <w:rPr>
                <w:rFonts w:ascii="Arial" w:eastAsia="Times New Roman" w:hAnsi="Arial" w:cs="Arial"/>
                <w:sz w:val="18"/>
                <w:szCs w:val="18"/>
              </w:rPr>
            </w:pPr>
          </w:p>
        </w:tc>
        <w:tc>
          <w:tcPr>
            <w:tcW w:w="0" w:type="auto"/>
            <w:hideMark/>
          </w:tcPr>
          <w:p w:rsidR="00BE0CEB" w:rsidRPr="0056534D" w:rsidRDefault="00BE0CEB" w:rsidP="001602BC">
            <w:pPr>
              <w:rPr>
                <w:rFonts w:ascii="Arial" w:eastAsia="Times New Roman" w:hAnsi="Arial" w:cs="Arial"/>
                <w:sz w:val="18"/>
                <w:szCs w:val="18"/>
              </w:rPr>
            </w:pPr>
          </w:p>
        </w:tc>
      </w:tr>
      <w:tr w:rsidR="00526375" w:rsidRPr="00196F9C" w:rsidTr="00526375">
        <w:trPr>
          <w:trHeight w:val="197"/>
        </w:trPr>
        <w:tc>
          <w:tcPr>
            <w:tcW w:w="0" w:type="auto"/>
            <w:hideMark/>
          </w:tcPr>
          <w:p w:rsidR="00526375" w:rsidRPr="00196F9C" w:rsidRDefault="00526375" w:rsidP="00196F9C">
            <w:pPr>
              <w:ind w:left="360"/>
              <w:rPr>
                <w:rFonts w:ascii="Arial" w:eastAsia="Times New Roman" w:hAnsi="Arial" w:cs="Arial"/>
                <w:sz w:val="18"/>
                <w:szCs w:val="18"/>
              </w:rPr>
            </w:pPr>
            <w:r w:rsidRPr="00196F9C">
              <w:rPr>
                <w:rFonts w:ascii="Arial" w:eastAsia="Times New Roman" w:hAnsi="Arial" w:cs="Arial"/>
                <w:sz w:val="18"/>
                <w:szCs w:val="18"/>
              </w:rPr>
              <w:t>MUS 100</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Music Appreciation</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MUSIC 102</w:t>
            </w:r>
          </w:p>
        </w:tc>
      </w:tr>
      <w:tr w:rsidR="00526375" w:rsidRPr="00196F9C" w:rsidTr="00526375">
        <w:trPr>
          <w:trHeight w:val="197"/>
        </w:trPr>
        <w:tc>
          <w:tcPr>
            <w:tcW w:w="0" w:type="auto"/>
            <w:hideMark/>
          </w:tcPr>
          <w:p w:rsidR="00526375" w:rsidRPr="00196F9C" w:rsidRDefault="00526375" w:rsidP="00196F9C">
            <w:pPr>
              <w:ind w:left="360"/>
              <w:rPr>
                <w:rFonts w:ascii="Arial" w:eastAsia="Times New Roman" w:hAnsi="Arial" w:cs="Arial"/>
                <w:sz w:val="18"/>
                <w:szCs w:val="18"/>
              </w:rPr>
            </w:pPr>
            <w:r w:rsidRPr="00196F9C">
              <w:rPr>
                <w:rFonts w:ascii="Arial" w:eastAsia="Times New Roman" w:hAnsi="Arial" w:cs="Arial"/>
                <w:sz w:val="18"/>
                <w:szCs w:val="18"/>
              </w:rPr>
              <w:t>REL 101</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Survey of World Religions</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526375" w:rsidRPr="00196F9C" w:rsidRDefault="00526375" w:rsidP="00F3466D">
            <w:pPr>
              <w:rPr>
                <w:rFonts w:ascii="Arial" w:eastAsia="Times New Roman" w:hAnsi="Arial" w:cs="Arial"/>
                <w:sz w:val="18"/>
                <w:szCs w:val="18"/>
              </w:rPr>
            </w:pPr>
            <w:r w:rsidRPr="00196F9C">
              <w:rPr>
                <w:rFonts w:ascii="Arial" w:eastAsia="Times New Roman" w:hAnsi="Arial" w:cs="Arial"/>
                <w:sz w:val="18"/>
                <w:szCs w:val="18"/>
              </w:rPr>
              <w:t>RELIG 205</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ART 203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Art History I</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ART H 280</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lastRenderedPageBreak/>
              <w:t>ART 204</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Art History II</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ART H 281</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LIT 101</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Introduction to Literature</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ENGL 201</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LIT 105</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Children’s Literature</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HD FS 240</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HIS 131</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World Civilization I</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HIST 201</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HIS 132</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World Civilization II</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HIST 202</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HIS 151</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United States History to 1877</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HIST 221</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HIS 152</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United States History since 1877</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HIST 222</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PHI 101</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Introduction to Philosophy</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PHIL 201</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PHI 105</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Introduction to Ethics</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PHIL 230</w:t>
            </w: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p>
        </w:tc>
        <w:tc>
          <w:tcPr>
            <w:tcW w:w="0" w:type="auto"/>
            <w:hideMark/>
          </w:tcPr>
          <w:p w:rsidR="00BE0CEB" w:rsidRPr="00196F9C" w:rsidRDefault="00EF02D2" w:rsidP="00EF02D2">
            <w:pPr>
              <w:rPr>
                <w:rFonts w:ascii="Arial" w:eastAsia="Times New Roman" w:hAnsi="Arial" w:cs="Arial"/>
                <w:sz w:val="18"/>
                <w:szCs w:val="18"/>
              </w:rPr>
            </w:pPr>
            <w:r>
              <w:t xml:space="preserve">      </w:t>
            </w:r>
            <w:r>
              <w:rPr>
                <w:b/>
              </w:rPr>
              <w:t>OR</w:t>
            </w:r>
          </w:p>
        </w:tc>
        <w:tc>
          <w:tcPr>
            <w:tcW w:w="0" w:type="auto"/>
            <w:hideMark/>
          </w:tcPr>
          <w:p w:rsidR="00BE0CEB" w:rsidRPr="00196F9C" w:rsidRDefault="00BE0CEB" w:rsidP="00F3466D">
            <w:pPr>
              <w:rPr>
                <w:rFonts w:ascii="Arial" w:eastAsia="Times New Roman" w:hAnsi="Arial" w:cs="Arial"/>
                <w:sz w:val="18"/>
                <w:szCs w:val="18"/>
              </w:rPr>
            </w:pPr>
          </w:p>
        </w:tc>
        <w:tc>
          <w:tcPr>
            <w:tcW w:w="0" w:type="auto"/>
            <w:hideMark/>
          </w:tcPr>
          <w:p w:rsidR="00BE0CEB" w:rsidRPr="00196F9C" w:rsidRDefault="00BE0CEB" w:rsidP="00F3466D">
            <w:pPr>
              <w:rPr>
                <w:rFonts w:ascii="Arial" w:eastAsia="Times New Roman" w:hAnsi="Arial" w:cs="Arial"/>
                <w:sz w:val="18"/>
                <w:szCs w:val="18"/>
              </w:rPr>
            </w:pPr>
          </w:p>
        </w:tc>
      </w:tr>
      <w:tr w:rsidR="00BE0CEB" w:rsidRPr="00196F9C" w:rsidTr="00526375">
        <w:trPr>
          <w:trHeight w:val="197"/>
        </w:trPr>
        <w:tc>
          <w:tcPr>
            <w:tcW w:w="0" w:type="auto"/>
            <w:hideMark/>
          </w:tcPr>
          <w:p w:rsidR="00BE0CEB" w:rsidRPr="00196F9C" w:rsidRDefault="00BE0CEB" w:rsidP="00196F9C">
            <w:pPr>
              <w:ind w:left="360"/>
              <w:rPr>
                <w:rFonts w:ascii="Arial" w:eastAsia="Times New Roman" w:hAnsi="Arial" w:cs="Arial"/>
                <w:sz w:val="18"/>
                <w:szCs w:val="18"/>
              </w:rPr>
            </w:pPr>
            <w:r w:rsidRPr="00196F9C">
              <w:rPr>
                <w:rFonts w:ascii="Arial" w:eastAsia="Times New Roman" w:hAnsi="Arial" w:cs="Arial"/>
                <w:sz w:val="18"/>
                <w:szCs w:val="18"/>
              </w:rPr>
              <w:t>PHI 122</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Philosophy of Contemporary Issues</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3</w:t>
            </w:r>
          </w:p>
        </w:tc>
        <w:tc>
          <w:tcPr>
            <w:tcW w:w="0" w:type="auto"/>
            <w:hideMark/>
          </w:tcPr>
          <w:p w:rsidR="00BE0CEB" w:rsidRPr="00196F9C" w:rsidRDefault="00BE0CEB" w:rsidP="00F3466D">
            <w:pPr>
              <w:rPr>
                <w:rFonts w:ascii="Arial" w:eastAsia="Times New Roman" w:hAnsi="Arial" w:cs="Arial"/>
                <w:sz w:val="18"/>
                <w:szCs w:val="18"/>
              </w:rPr>
            </w:pPr>
            <w:r w:rsidRPr="00196F9C">
              <w:rPr>
                <w:rFonts w:ascii="Arial" w:eastAsia="Times New Roman" w:hAnsi="Arial" w:cs="Arial"/>
                <w:sz w:val="18"/>
                <w:szCs w:val="18"/>
              </w:rPr>
              <w:t>PHIL 230</w:t>
            </w:r>
          </w:p>
        </w:tc>
      </w:tr>
      <w:tr w:rsidR="00BE0CEB" w:rsidRPr="00196F9C" w:rsidTr="00526375">
        <w:trPr>
          <w:trHeight w:val="197"/>
        </w:trPr>
        <w:tc>
          <w:tcPr>
            <w:tcW w:w="0" w:type="auto"/>
            <w:hideMark/>
          </w:tcPr>
          <w:p w:rsidR="00BE0CEB" w:rsidRPr="00196F9C" w:rsidRDefault="00BE0CEB" w:rsidP="00196F9C">
            <w:pPr>
              <w:pStyle w:val="NormalWeb"/>
              <w:ind w:left="360"/>
            </w:pPr>
            <w:r w:rsidRPr="00196F9C">
              <w:t>DRA 101</w:t>
            </w:r>
          </w:p>
        </w:tc>
        <w:tc>
          <w:tcPr>
            <w:tcW w:w="0" w:type="auto"/>
            <w:hideMark/>
          </w:tcPr>
          <w:p w:rsidR="00BE0CEB" w:rsidRPr="00196F9C" w:rsidRDefault="00BE0CEB" w:rsidP="00F3466D">
            <w:pPr>
              <w:pStyle w:val="NormalWeb"/>
            </w:pPr>
            <w:r w:rsidRPr="00196F9C">
              <w:t>Introduction to Theatre</w:t>
            </w:r>
          </w:p>
        </w:tc>
        <w:tc>
          <w:tcPr>
            <w:tcW w:w="0" w:type="auto"/>
            <w:hideMark/>
          </w:tcPr>
          <w:p w:rsidR="00BE0CEB" w:rsidRPr="00196F9C" w:rsidRDefault="00BE0CEB" w:rsidP="00F3466D">
            <w:pPr>
              <w:pStyle w:val="NormalWeb"/>
            </w:pPr>
            <w:r w:rsidRPr="00196F9C">
              <w:t>3</w:t>
            </w:r>
          </w:p>
        </w:tc>
        <w:tc>
          <w:tcPr>
            <w:tcW w:w="0" w:type="auto"/>
            <w:hideMark/>
          </w:tcPr>
          <w:p w:rsidR="00BE0CEB" w:rsidRPr="00196F9C" w:rsidRDefault="00BE0CEB" w:rsidP="00F3466D">
            <w:pPr>
              <w:pStyle w:val="NormalWeb"/>
            </w:pPr>
            <w:r w:rsidRPr="00196F9C">
              <w:t>THTRE 106</w:t>
            </w:r>
          </w:p>
        </w:tc>
      </w:tr>
    </w:tbl>
    <w:tbl>
      <w:tblPr>
        <w:tblW w:w="0" w:type="auto"/>
        <w:tblLook w:val="04A0" w:firstRow="1" w:lastRow="0" w:firstColumn="1" w:lastColumn="0" w:noHBand="0" w:noVBand="1"/>
      </w:tblPr>
      <w:tblGrid>
        <w:gridCol w:w="8856"/>
      </w:tblGrid>
      <w:tr w:rsidR="00196F9C" w:rsidRPr="00B51729" w:rsidTr="00F3466D">
        <w:trPr>
          <w:trHeight w:val="197"/>
        </w:trPr>
        <w:tc>
          <w:tcPr>
            <w:tcW w:w="8856" w:type="dxa"/>
            <w:shd w:val="clear" w:color="auto" w:fill="FFFF00"/>
          </w:tcPr>
          <w:p w:rsidR="00196F9C" w:rsidRPr="00B51729" w:rsidRDefault="00800A7F" w:rsidP="00F3466D">
            <w:pPr>
              <w:pStyle w:val="NormalWeb"/>
              <w:spacing w:before="0" w:beforeAutospacing="0" w:after="0" w:afterAutospacing="0"/>
            </w:pPr>
            <w:proofErr w:type="spellStart"/>
            <w:proofErr w:type="gramStart"/>
            <w:r>
              <w:rPr>
                <w:vertAlign w:val="superscript"/>
              </w:rPr>
              <w:t>a</w:t>
            </w:r>
            <w:proofErr w:type="spellEnd"/>
            <w:proofErr w:type="gramEnd"/>
            <w:r w:rsidR="00196F9C" w:rsidRPr="00B51729">
              <w:t xml:space="preserve"> These are Humanities courses that have transferred in the past are listed below. </w:t>
            </w:r>
          </w:p>
          <w:p w:rsidR="00196F9C" w:rsidRPr="00B51729" w:rsidRDefault="00196F9C" w:rsidP="00F3466D">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196F9C" w:rsidRPr="00B51729" w:rsidRDefault="00B22E11" w:rsidP="00F3466D">
            <w:pPr>
              <w:spacing w:after="0" w:line="240" w:lineRule="auto"/>
              <w:rPr>
                <w:rFonts w:ascii="Arial" w:eastAsia="Times New Roman" w:hAnsi="Arial" w:cs="Arial"/>
                <w:sz w:val="18"/>
                <w:szCs w:val="18"/>
              </w:rPr>
            </w:pPr>
            <w:hyperlink r:id="rId9" w:history="1">
              <w:r w:rsidR="00196F9C"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8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240"/>
        <w:gridCol w:w="236"/>
        <w:gridCol w:w="1204"/>
        <w:gridCol w:w="1591"/>
      </w:tblGrid>
      <w:tr w:rsidR="00250A51" w:rsidRPr="00196F9C" w:rsidTr="00800A7F">
        <w:trPr>
          <w:gridAfter w:val="1"/>
          <w:wAfter w:w="1591" w:type="dxa"/>
          <w:trHeight w:val="197"/>
        </w:trPr>
        <w:tc>
          <w:tcPr>
            <w:tcW w:w="2538" w:type="dxa"/>
            <w:hideMark/>
          </w:tcPr>
          <w:p w:rsidR="00BE0CEB" w:rsidRPr="00196F9C" w:rsidRDefault="00BE0CEB" w:rsidP="00F3466D">
            <w:pPr>
              <w:pStyle w:val="NormalWeb"/>
            </w:pPr>
          </w:p>
        </w:tc>
        <w:tc>
          <w:tcPr>
            <w:tcW w:w="3240" w:type="dxa"/>
            <w:hideMark/>
          </w:tcPr>
          <w:p w:rsidR="00BE0CEB" w:rsidRPr="00196F9C" w:rsidRDefault="00BE0CEB" w:rsidP="00F3466D">
            <w:pPr>
              <w:pStyle w:val="NormalWeb"/>
              <w:rPr>
                <w:i/>
              </w:rPr>
            </w:pPr>
          </w:p>
        </w:tc>
        <w:tc>
          <w:tcPr>
            <w:tcW w:w="236" w:type="dxa"/>
            <w:hideMark/>
          </w:tcPr>
          <w:p w:rsidR="00BE0CEB" w:rsidRPr="00196F9C" w:rsidRDefault="00BE0CEB" w:rsidP="00F3466D">
            <w:pPr>
              <w:pStyle w:val="NormalWeb"/>
            </w:pPr>
          </w:p>
        </w:tc>
        <w:tc>
          <w:tcPr>
            <w:tcW w:w="1204" w:type="dxa"/>
            <w:hideMark/>
          </w:tcPr>
          <w:p w:rsidR="00BE0CEB" w:rsidRPr="00196F9C" w:rsidRDefault="00BE0CEB" w:rsidP="00F3466D">
            <w:pPr>
              <w:pStyle w:val="NormalWeb"/>
            </w:pPr>
          </w:p>
        </w:tc>
      </w:tr>
      <w:tr w:rsidR="00250A51" w:rsidRPr="00196F9C" w:rsidTr="00800A7F">
        <w:trPr>
          <w:gridAfter w:val="1"/>
          <w:wAfter w:w="1591" w:type="dxa"/>
          <w:trHeight w:val="197"/>
        </w:trPr>
        <w:tc>
          <w:tcPr>
            <w:tcW w:w="2538" w:type="dxa"/>
            <w:hideMark/>
          </w:tcPr>
          <w:p w:rsidR="00817264" w:rsidRPr="00800A7F" w:rsidRDefault="00817264" w:rsidP="00F3466D">
            <w:pPr>
              <w:rPr>
                <w:rFonts w:ascii="Arial" w:eastAsia="Times New Roman" w:hAnsi="Arial" w:cs="Arial"/>
                <w:b/>
                <w:bCs/>
                <w:sz w:val="18"/>
                <w:szCs w:val="18"/>
                <w:vertAlign w:val="superscript"/>
              </w:rPr>
            </w:pPr>
            <w:r w:rsidRPr="00196F9C">
              <w:rPr>
                <w:rFonts w:ascii="Arial" w:eastAsia="Times New Roman" w:hAnsi="Arial" w:cs="Arial"/>
                <w:b/>
                <w:bCs/>
                <w:sz w:val="18"/>
                <w:szCs w:val="18"/>
              </w:rPr>
              <w:t>International Perspective</w:t>
            </w:r>
            <w:r w:rsidR="00800A7F">
              <w:rPr>
                <w:rFonts w:ascii="Arial" w:eastAsia="Times New Roman" w:hAnsi="Arial" w:cs="Arial"/>
                <w:b/>
                <w:bCs/>
                <w:sz w:val="18"/>
                <w:szCs w:val="18"/>
              </w:rPr>
              <w:t xml:space="preserve"> </w:t>
            </w:r>
            <w:r w:rsidR="00800A7F">
              <w:rPr>
                <w:rFonts w:ascii="Arial" w:eastAsia="Times New Roman" w:hAnsi="Arial" w:cs="Arial"/>
                <w:b/>
                <w:bCs/>
                <w:sz w:val="18"/>
                <w:szCs w:val="18"/>
                <w:vertAlign w:val="superscript"/>
              </w:rPr>
              <w:t>b</w:t>
            </w:r>
            <w:r w:rsidRPr="00196F9C">
              <w:rPr>
                <w:rFonts w:ascii="Arial" w:eastAsia="Times New Roman" w:hAnsi="Arial" w:cs="Arial"/>
                <w:b/>
                <w:bCs/>
                <w:sz w:val="18"/>
                <w:szCs w:val="18"/>
              </w:rPr>
              <w:t xml:space="preserve"> </w:t>
            </w:r>
          </w:p>
          <w:p w:rsidR="00817264" w:rsidRPr="00196F9C" w:rsidRDefault="00817264" w:rsidP="00F3466D">
            <w:pPr>
              <w:rPr>
                <w:rFonts w:ascii="Arial" w:eastAsia="Times New Roman" w:hAnsi="Arial" w:cs="Arial"/>
                <w:bCs/>
                <w:i/>
                <w:sz w:val="18"/>
                <w:szCs w:val="18"/>
              </w:rPr>
            </w:pPr>
            <w:r w:rsidRPr="00196F9C">
              <w:rPr>
                <w:rFonts w:ascii="Arial" w:eastAsia="Times New Roman" w:hAnsi="Arial" w:cs="Arial"/>
                <w:bCs/>
                <w:i/>
                <w:sz w:val="18"/>
                <w:szCs w:val="18"/>
              </w:rPr>
              <w:t>(3 credits needed)</w:t>
            </w:r>
          </w:p>
        </w:tc>
        <w:tc>
          <w:tcPr>
            <w:tcW w:w="3240" w:type="dxa"/>
            <w:hideMark/>
          </w:tcPr>
          <w:p w:rsidR="00817264" w:rsidRPr="00196F9C" w:rsidRDefault="00817264" w:rsidP="00F3466D">
            <w:pPr>
              <w:rPr>
                <w:rFonts w:ascii="Arial" w:eastAsia="Times New Roman" w:hAnsi="Arial" w:cs="Arial"/>
                <w:sz w:val="18"/>
                <w:szCs w:val="18"/>
              </w:rPr>
            </w:pPr>
          </w:p>
        </w:tc>
        <w:tc>
          <w:tcPr>
            <w:tcW w:w="236" w:type="dxa"/>
            <w:hideMark/>
          </w:tcPr>
          <w:p w:rsidR="00817264" w:rsidRPr="00196F9C" w:rsidRDefault="00817264" w:rsidP="00F3466D">
            <w:pPr>
              <w:rPr>
                <w:rFonts w:ascii="Arial" w:eastAsia="Times New Roman" w:hAnsi="Arial" w:cs="Arial"/>
                <w:sz w:val="18"/>
                <w:szCs w:val="18"/>
              </w:rPr>
            </w:pPr>
          </w:p>
        </w:tc>
        <w:tc>
          <w:tcPr>
            <w:tcW w:w="1204" w:type="dxa"/>
            <w:hideMark/>
          </w:tcPr>
          <w:p w:rsidR="00817264" w:rsidRPr="00196F9C" w:rsidRDefault="00817264" w:rsidP="00F3466D">
            <w:pPr>
              <w:rPr>
                <w:rFonts w:ascii="Arial" w:eastAsia="Times New Roman" w:hAnsi="Arial" w:cs="Arial"/>
                <w:sz w:val="18"/>
                <w:szCs w:val="18"/>
              </w:rPr>
            </w:pPr>
          </w:p>
        </w:tc>
      </w:tr>
      <w:tr w:rsidR="00250A51" w:rsidRPr="00196F9C" w:rsidTr="00800A7F">
        <w:trPr>
          <w:trHeight w:val="197"/>
        </w:trPr>
        <w:tc>
          <w:tcPr>
            <w:tcW w:w="2538" w:type="dxa"/>
            <w:hideMark/>
          </w:tcPr>
          <w:p w:rsidR="00526375" w:rsidRPr="00196F9C" w:rsidRDefault="00526375" w:rsidP="00196F9C">
            <w:pPr>
              <w:pStyle w:val="NormalWeb"/>
              <w:ind w:left="360"/>
            </w:pPr>
            <w:r w:rsidRPr="00196F9C">
              <w:t>MUS 100</w:t>
            </w:r>
          </w:p>
        </w:tc>
        <w:tc>
          <w:tcPr>
            <w:tcW w:w="3240" w:type="dxa"/>
            <w:hideMark/>
          </w:tcPr>
          <w:p w:rsidR="00526375" w:rsidRPr="00196F9C" w:rsidRDefault="00526375" w:rsidP="00F3466D">
            <w:pPr>
              <w:pStyle w:val="NormalWeb"/>
            </w:pPr>
            <w:r w:rsidRPr="00196F9C">
              <w:t>Music Appreciation</w:t>
            </w:r>
          </w:p>
        </w:tc>
        <w:tc>
          <w:tcPr>
            <w:tcW w:w="1440" w:type="dxa"/>
            <w:gridSpan w:val="2"/>
            <w:hideMark/>
          </w:tcPr>
          <w:p w:rsidR="00526375" w:rsidRPr="00196F9C" w:rsidRDefault="00526375" w:rsidP="00F3466D">
            <w:pPr>
              <w:pStyle w:val="NormalWeb"/>
            </w:pPr>
            <w:r w:rsidRPr="00196F9C">
              <w:t>3</w:t>
            </w:r>
          </w:p>
        </w:tc>
        <w:tc>
          <w:tcPr>
            <w:tcW w:w="1591" w:type="dxa"/>
            <w:hideMark/>
          </w:tcPr>
          <w:p w:rsidR="00526375" w:rsidRPr="00196F9C" w:rsidRDefault="00526375" w:rsidP="00F3466D">
            <w:pPr>
              <w:pStyle w:val="NormalWeb"/>
            </w:pPr>
            <w:r w:rsidRPr="00196F9C">
              <w:t>MUSIC 102</w:t>
            </w:r>
          </w:p>
        </w:tc>
      </w:tr>
      <w:tr w:rsidR="00250A51" w:rsidRPr="0056534D" w:rsidTr="00800A7F">
        <w:trPr>
          <w:trHeight w:val="197"/>
        </w:trPr>
        <w:tc>
          <w:tcPr>
            <w:tcW w:w="2538" w:type="dxa"/>
            <w:hideMark/>
          </w:tcPr>
          <w:p w:rsidR="00526375" w:rsidRPr="00196F9C" w:rsidRDefault="00526375" w:rsidP="00196F9C">
            <w:pPr>
              <w:pStyle w:val="NormalWeb"/>
              <w:ind w:left="360"/>
            </w:pPr>
            <w:r w:rsidRPr="00196F9C">
              <w:t>REL 101</w:t>
            </w:r>
          </w:p>
        </w:tc>
        <w:tc>
          <w:tcPr>
            <w:tcW w:w="3240" w:type="dxa"/>
            <w:hideMark/>
          </w:tcPr>
          <w:p w:rsidR="00526375" w:rsidRPr="00196F9C" w:rsidRDefault="00526375" w:rsidP="00F3466D">
            <w:pPr>
              <w:pStyle w:val="NormalWeb"/>
            </w:pPr>
            <w:r w:rsidRPr="00196F9C">
              <w:t>Survey of World Religions</w:t>
            </w:r>
          </w:p>
        </w:tc>
        <w:tc>
          <w:tcPr>
            <w:tcW w:w="1440" w:type="dxa"/>
            <w:gridSpan w:val="2"/>
            <w:hideMark/>
          </w:tcPr>
          <w:p w:rsidR="00526375" w:rsidRPr="00196F9C" w:rsidRDefault="00526375" w:rsidP="00F3466D">
            <w:pPr>
              <w:pStyle w:val="NormalWeb"/>
            </w:pPr>
            <w:r w:rsidRPr="00196F9C">
              <w:t>3</w:t>
            </w:r>
          </w:p>
        </w:tc>
        <w:tc>
          <w:tcPr>
            <w:tcW w:w="1591" w:type="dxa"/>
            <w:hideMark/>
          </w:tcPr>
          <w:p w:rsidR="00526375" w:rsidRDefault="00526375" w:rsidP="00F3466D">
            <w:pPr>
              <w:pStyle w:val="NormalWeb"/>
            </w:pPr>
            <w:r w:rsidRPr="00196F9C">
              <w:t>RELIG 205</w:t>
            </w:r>
          </w:p>
        </w:tc>
      </w:tr>
      <w:tr w:rsidR="00250A51" w:rsidRPr="0056534D" w:rsidTr="00800A7F">
        <w:trPr>
          <w:trHeight w:val="197"/>
        </w:trPr>
        <w:tc>
          <w:tcPr>
            <w:tcW w:w="2538" w:type="dxa"/>
            <w:hideMark/>
          </w:tcPr>
          <w:p w:rsidR="00817264" w:rsidRPr="00C25EA7" w:rsidRDefault="00817264" w:rsidP="00196F9C">
            <w:pPr>
              <w:pStyle w:val="NormalWeb"/>
              <w:ind w:left="360"/>
            </w:pPr>
            <w:r>
              <w:t>ART 203</w:t>
            </w:r>
          </w:p>
        </w:tc>
        <w:tc>
          <w:tcPr>
            <w:tcW w:w="3240" w:type="dxa"/>
            <w:hideMark/>
          </w:tcPr>
          <w:p w:rsidR="00817264" w:rsidRDefault="00817264" w:rsidP="00F3466D">
            <w:pPr>
              <w:pStyle w:val="NormalWeb"/>
            </w:pPr>
            <w:r>
              <w:t>Art History I</w:t>
            </w:r>
          </w:p>
        </w:tc>
        <w:tc>
          <w:tcPr>
            <w:tcW w:w="1440" w:type="dxa"/>
            <w:gridSpan w:val="2"/>
            <w:hideMark/>
          </w:tcPr>
          <w:p w:rsidR="00817264" w:rsidRDefault="00817264" w:rsidP="00F3466D">
            <w:pPr>
              <w:pStyle w:val="NormalWeb"/>
            </w:pPr>
            <w:r>
              <w:t>3</w:t>
            </w:r>
          </w:p>
        </w:tc>
        <w:tc>
          <w:tcPr>
            <w:tcW w:w="1591" w:type="dxa"/>
            <w:hideMark/>
          </w:tcPr>
          <w:p w:rsidR="00817264" w:rsidRDefault="00817264" w:rsidP="00F3466D">
            <w:pPr>
              <w:pStyle w:val="NormalWeb"/>
            </w:pPr>
            <w:r>
              <w:t>ART H 280</w:t>
            </w:r>
          </w:p>
        </w:tc>
      </w:tr>
      <w:tr w:rsidR="00250A51" w:rsidRPr="0056534D" w:rsidTr="00800A7F">
        <w:trPr>
          <w:trHeight w:val="197"/>
        </w:trPr>
        <w:tc>
          <w:tcPr>
            <w:tcW w:w="2538" w:type="dxa"/>
            <w:hideMark/>
          </w:tcPr>
          <w:p w:rsidR="00817264" w:rsidRPr="00C25EA7" w:rsidRDefault="00817264" w:rsidP="00196F9C">
            <w:pPr>
              <w:pStyle w:val="NormalWeb"/>
              <w:ind w:left="360"/>
            </w:pPr>
            <w:r>
              <w:t>ART 204</w:t>
            </w:r>
          </w:p>
        </w:tc>
        <w:tc>
          <w:tcPr>
            <w:tcW w:w="3240" w:type="dxa"/>
            <w:hideMark/>
          </w:tcPr>
          <w:p w:rsidR="00817264" w:rsidRDefault="00817264" w:rsidP="00F3466D">
            <w:pPr>
              <w:pStyle w:val="NormalWeb"/>
            </w:pPr>
            <w:r>
              <w:t>Art History II</w:t>
            </w:r>
          </w:p>
        </w:tc>
        <w:tc>
          <w:tcPr>
            <w:tcW w:w="1440" w:type="dxa"/>
            <w:gridSpan w:val="2"/>
            <w:hideMark/>
          </w:tcPr>
          <w:p w:rsidR="00817264" w:rsidRDefault="00817264" w:rsidP="00F3466D">
            <w:pPr>
              <w:pStyle w:val="NormalWeb"/>
            </w:pPr>
            <w:r>
              <w:t>3</w:t>
            </w:r>
          </w:p>
        </w:tc>
        <w:tc>
          <w:tcPr>
            <w:tcW w:w="1591" w:type="dxa"/>
            <w:hideMark/>
          </w:tcPr>
          <w:p w:rsidR="00817264" w:rsidRDefault="00817264" w:rsidP="00F3466D">
            <w:pPr>
              <w:pStyle w:val="NormalWeb"/>
            </w:pPr>
            <w:r>
              <w:t>ART H 281</w:t>
            </w:r>
          </w:p>
        </w:tc>
      </w:tr>
      <w:tr w:rsidR="00250A51" w:rsidRPr="0056534D" w:rsidTr="00800A7F">
        <w:trPr>
          <w:trHeight w:val="197"/>
        </w:trPr>
        <w:tc>
          <w:tcPr>
            <w:tcW w:w="2538" w:type="dxa"/>
            <w:hideMark/>
          </w:tcPr>
          <w:p w:rsidR="00817264" w:rsidRPr="00C25EA7" w:rsidRDefault="00817264" w:rsidP="00196F9C">
            <w:pPr>
              <w:pStyle w:val="NormalWeb"/>
              <w:ind w:left="360"/>
            </w:pPr>
            <w:r>
              <w:t>HIS 131</w:t>
            </w:r>
          </w:p>
        </w:tc>
        <w:tc>
          <w:tcPr>
            <w:tcW w:w="3240" w:type="dxa"/>
            <w:hideMark/>
          </w:tcPr>
          <w:p w:rsidR="00817264" w:rsidRDefault="00817264" w:rsidP="00F3466D">
            <w:pPr>
              <w:pStyle w:val="NormalWeb"/>
            </w:pPr>
            <w:r>
              <w:t>World Civilization I</w:t>
            </w:r>
          </w:p>
        </w:tc>
        <w:tc>
          <w:tcPr>
            <w:tcW w:w="1440" w:type="dxa"/>
            <w:gridSpan w:val="2"/>
            <w:hideMark/>
          </w:tcPr>
          <w:p w:rsidR="00817264" w:rsidRDefault="00817264" w:rsidP="00F3466D">
            <w:pPr>
              <w:pStyle w:val="NormalWeb"/>
            </w:pPr>
            <w:r>
              <w:t>3</w:t>
            </w:r>
          </w:p>
        </w:tc>
        <w:tc>
          <w:tcPr>
            <w:tcW w:w="1591" w:type="dxa"/>
            <w:hideMark/>
          </w:tcPr>
          <w:p w:rsidR="00817264" w:rsidRDefault="00817264" w:rsidP="00F3466D">
            <w:pPr>
              <w:pStyle w:val="NormalWeb"/>
            </w:pPr>
            <w:r>
              <w:t>HIST 201</w:t>
            </w:r>
          </w:p>
        </w:tc>
      </w:tr>
      <w:tr w:rsidR="00250A51" w:rsidRPr="0056534D" w:rsidTr="00800A7F">
        <w:trPr>
          <w:trHeight w:val="197"/>
        </w:trPr>
        <w:tc>
          <w:tcPr>
            <w:tcW w:w="2538" w:type="dxa"/>
            <w:hideMark/>
          </w:tcPr>
          <w:p w:rsidR="00817264" w:rsidRPr="00C25EA7" w:rsidRDefault="00817264" w:rsidP="00196F9C">
            <w:pPr>
              <w:pStyle w:val="NormalWeb"/>
              <w:ind w:left="360"/>
            </w:pPr>
            <w:r>
              <w:t>HIS 132</w:t>
            </w:r>
          </w:p>
        </w:tc>
        <w:tc>
          <w:tcPr>
            <w:tcW w:w="3240" w:type="dxa"/>
            <w:hideMark/>
          </w:tcPr>
          <w:p w:rsidR="00817264" w:rsidRDefault="00817264" w:rsidP="00F3466D">
            <w:pPr>
              <w:pStyle w:val="NormalWeb"/>
            </w:pPr>
            <w:r>
              <w:t>World Civilization II</w:t>
            </w:r>
          </w:p>
        </w:tc>
        <w:tc>
          <w:tcPr>
            <w:tcW w:w="1440" w:type="dxa"/>
            <w:gridSpan w:val="2"/>
            <w:hideMark/>
          </w:tcPr>
          <w:p w:rsidR="00817264" w:rsidRDefault="00817264" w:rsidP="00F3466D">
            <w:pPr>
              <w:pStyle w:val="NormalWeb"/>
            </w:pPr>
            <w:r>
              <w:t>3</w:t>
            </w:r>
          </w:p>
        </w:tc>
        <w:tc>
          <w:tcPr>
            <w:tcW w:w="1591" w:type="dxa"/>
            <w:hideMark/>
          </w:tcPr>
          <w:p w:rsidR="00817264" w:rsidRDefault="00817264" w:rsidP="00F3466D">
            <w:pPr>
              <w:pStyle w:val="NormalWeb"/>
            </w:pPr>
            <w:r>
              <w:t>HIST 202</w:t>
            </w:r>
          </w:p>
        </w:tc>
      </w:tr>
      <w:tr w:rsidR="00250A51" w:rsidRPr="0056534D" w:rsidTr="00800A7F">
        <w:trPr>
          <w:trHeight w:val="197"/>
        </w:trPr>
        <w:tc>
          <w:tcPr>
            <w:tcW w:w="2538" w:type="dxa"/>
            <w:hideMark/>
          </w:tcPr>
          <w:p w:rsidR="00817264" w:rsidRDefault="00817264" w:rsidP="00196F9C">
            <w:pPr>
              <w:ind w:left="360"/>
              <w:rPr>
                <w:rFonts w:ascii="Arial" w:eastAsia="Times New Roman" w:hAnsi="Arial" w:cs="Arial"/>
                <w:sz w:val="18"/>
                <w:szCs w:val="18"/>
              </w:rPr>
            </w:pPr>
            <w:r>
              <w:rPr>
                <w:rFonts w:ascii="Arial" w:eastAsia="Times New Roman" w:hAnsi="Arial" w:cs="Arial"/>
                <w:sz w:val="18"/>
                <w:szCs w:val="18"/>
              </w:rPr>
              <w:t>FLF 142</w:t>
            </w:r>
          </w:p>
        </w:tc>
        <w:tc>
          <w:tcPr>
            <w:tcW w:w="3240" w:type="dxa"/>
            <w:hideMark/>
          </w:tcPr>
          <w:p w:rsidR="00817264" w:rsidRDefault="007C4A05" w:rsidP="00F3466D">
            <w:pPr>
              <w:rPr>
                <w:rFonts w:ascii="Arial" w:eastAsia="Times New Roman" w:hAnsi="Arial" w:cs="Arial"/>
                <w:sz w:val="18"/>
                <w:szCs w:val="18"/>
              </w:rPr>
            </w:pPr>
            <w:r>
              <w:rPr>
                <w:rFonts w:ascii="Arial" w:eastAsia="Times New Roman" w:hAnsi="Arial" w:cs="Arial"/>
                <w:sz w:val="18"/>
                <w:szCs w:val="18"/>
              </w:rPr>
              <w:t>Elementary French II</w:t>
            </w:r>
          </w:p>
        </w:tc>
        <w:tc>
          <w:tcPr>
            <w:tcW w:w="1440" w:type="dxa"/>
            <w:gridSpan w:val="2"/>
            <w:hideMark/>
          </w:tcPr>
          <w:p w:rsidR="00817264" w:rsidRDefault="00817264" w:rsidP="00F3466D">
            <w:pPr>
              <w:rPr>
                <w:rFonts w:ascii="Arial" w:eastAsia="Times New Roman" w:hAnsi="Arial" w:cs="Arial"/>
                <w:sz w:val="18"/>
                <w:szCs w:val="18"/>
              </w:rPr>
            </w:pPr>
            <w:r>
              <w:rPr>
                <w:rFonts w:ascii="Arial" w:eastAsia="Times New Roman" w:hAnsi="Arial" w:cs="Arial"/>
                <w:sz w:val="18"/>
                <w:szCs w:val="18"/>
              </w:rPr>
              <w:t>4</w:t>
            </w:r>
          </w:p>
        </w:tc>
        <w:tc>
          <w:tcPr>
            <w:tcW w:w="1591" w:type="dxa"/>
            <w:hideMark/>
          </w:tcPr>
          <w:p w:rsidR="00817264" w:rsidRPr="00250A51" w:rsidRDefault="00817264" w:rsidP="00250A51">
            <w:pPr>
              <w:pStyle w:val="NormalWeb"/>
            </w:pPr>
            <w:r w:rsidRPr="00250A51">
              <w:t>FRNCH 102</w:t>
            </w:r>
          </w:p>
        </w:tc>
      </w:tr>
      <w:tr w:rsidR="00250A51" w:rsidRPr="0056534D" w:rsidTr="00800A7F">
        <w:trPr>
          <w:trHeight w:val="197"/>
        </w:trPr>
        <w:tc>
          <w:tcPr>
            <w:tcW w:w="2538" w:type="dxa"/>
            <w:hideMark/>
          </w:tcPr>
          <w:p w:rsidR="00817264" w:rsidRDefault="00817264" w:rsidP="00196F9C">
            <w:pPr>
              <w:ind w:left="360"/>
              <w:rPr>
                <w:rFonts w:ascii="Arial" w:eastAsia="Times New Roman" w:hAnsi="Arial" w:cs="Arial"/>
                <w:sz w:val="18"/>
                <w:szCs w:val="18"/>
              </w:rPr>
            </w:pPr>
            <w:r>
              <w:rPr>
                <w:rFonts w:ascii="Arial" w:eastAsia="Times New Roman" w:hAnsi="Arial" w:cs="Arial"/>
                <w:sz w:val="18"/>
                <w:szCs w:val="18"/>
              </w:rPr>
              <w:t>FLG 142</w:t>
            </w:r>
          </w:p>
        </w:tc>
        <w:tc>
          <w:tcPr>
            <w:tcW w:w="3240" w:type="dxa"/>
            <w:hideMark/>
          </w:tcPr>
          <w:p w:rsidR="00817264" w:rsidRDefault="007C4A05" w:rsidP="00F3466D">
            <w:pPr>
              <w:rPr>
                <w:rFonts w:ascii="Arial" w:eastAsia="Times New Roman" w:hAnsi="Arial" w:cs="Arial"/>
                <w:sz w:val="18"/>
                <w:szCs w:val="18"/>
              </w:rPr>
            </w:pPr>
            <w:r>
              <w:rPr>
                <w:rFonts w:ascii="Arial" w:eastAsia="Times New Roman" w:hAnsi="Arial" w:cs="Arial"/>
                <w:sz w:val="18"/>
                <w:szCs w:val="18"/>
              </w:rPr>
              <w:t>Elementary German II</w:t>
            </w:r>
          </w:p>
        </w:tc>
        <w:tc>
          <w:tcPr>
            <w:tcW w:w="1440" w:type="dxa"/>
            <w:gridSpan w:val="2"/>
            <w:hideMark/>
          </w:tcPr>
          <w:p w:rsidR="00817264" w:rsidRDefault="00817264" w:rsidP="00F3466D">
            <w:pPr>
              <w:rPr>
                <w:rFonts w:ascii="Arial" w:eastAsia="Times New Roman" w:hAnsi="Arial" w:cs="Arial"/>
                <w:sz w:val="18"/>
                <w:szCs w:val="18"/>
              </w:rPr>
            </w:pPr>
            <w:r>
              <w:rPr>
                <w:rFonts w:ascii="Arial" w:eastAsia="Times New Roman" w:hAnsi="Arial" w:cs="Arial"/>
                <w:sz w:val="18"/>
                <w:szCs w:val="18"/>
              </w:rPr>
              <w:t>4</w:t>
            </w:r>
          </w:p>
        </w:tc>
        <w:tc>
          <w:tcPr>
            <w:tcW w:w="1591" w:type="dxa"/>
            <w:hideMark/>
          </w:tcPr>
          <w:p w:rsidR="00817264" w:rsidRPr="00250A51" w:rsidRDefault="00817264" w:rsidP="00250A51">
            <w:pPr>
              <w:pStyle w:val="NormalWeb"/>
            </w:pPr>
            <w:r w:rsidRPr="00250A51">
              <w:t>GER 102</w:t>
            </w:r>
          </w:p>
        </w:tc>
      </w:tr>
    </w:tbl>
    <w:tbl>
      <w:tblPr>
        <w:tblW w:w="0" w:type="auto"/>
        <w:tblLook w:val="04A0" w:firstRow="1" w:lastRow="0" w:firstColumn="1" w:lastColumn="0" w:noHBand="0" w:noVBand="1"/>
      </w:tblPr>
      <w:tblGrid>
        <w:gridCol w:w="8856"/>
      </w:tblGrid>
      <w:tr w:rsidR="00250A51" w:rsidRPr="00B51729" w:rsidTr="00F3466D">
        <w:trPr>
          <w:trHeight w:val="197"/>
        </w:trPr>
        <w:tc>
          <w:tcPr>
            <w:tcW w:w="8856" w:type="dxa"/>
            <w:shd w:val="clear" w:color="auto" w:fill="FFFF00"/>
            <w:hideMark/>
          </w:tcPr>
          <w:p w:rsidR="00250A51" w:rsidRPr="00B51729" w:rsidRDefault="00800A7F" w:rsidP="00F3466D">
            <w:pPr>
              <w:pStyle w:val="NormalWeb"/>
              <w:spacing w:before="0" w:beforeAutospacing="0" w:after="0" w:afterAutospacing="0"/>
            </w:pPr>
            <w:proofErr w:type="gramStart"/>
            <w:r>
              <w:rPr>
                <w:vertAlign w:val="superscript"/>
              </w:rPr>
              <w:t>b</w:t>
            </w:r>
            <w:proofErr w:type="gramEnd"/>
            <w:r w:rsidR="00250A51" w:rsidRPr="00B51729">
              <w:t xml:space="preserve"> These are International Perspectives courses that have transferred in the past.</w:t>
            </w:r>
          </w:p>
          <w:p w:rsidR="00250A51" w:rsidRPr="00B51729" w:rsidRDefault="00250A51" w:rsidP="00F3466D">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8D30CF" w:rsidRDefault="00B22E11" w:rsidP="00F3466D">
            <w:pPr>
              <w:pStyle w:val="NormalWeb"/>
              <w:spacing w:before="0" w:beforeAutospacing="0" w:after="0" w:afterAutospacing="0"/>
              <w:rPr>
                <w:rStyle w:val="Hyperlink"/>
              </w:rPr>
            </w:pPr>
            <w:hyperlink r:id="rId10" w:history="1">
              <w:r w:rsidR="00250A51" w:rsidRPr="004D32E5">
                <w:rPr>
                  <w:rStyle w:val="Hyperlink"/>
                </w:rPr>
                <w:t>http://www.registrar.iastate.edu/students/div-ip-guide/IntlPerspectives-current</w:t>
              </w:r>
            </w:hyperlink>
          </w:p>
          <w:p w:rsidR="00E53F48" w:rsidRPr="00E53F48" w:rsidRDefault="00E53F48" w:rsidP="00F3466D">
            <w:pPr>
              <w:pStyle w:val="NormalWeb"/>
              <w:spacing w:before="0" w:beforeAutospacing="0" w:after="0" w:afterAutospacing="0"/>
            </w:pPr>
            <w:r>
              <w:t xml:space="preserve">For a complete list of non-equivalent transfer courses approved for use as International Perspective please visit: </w:t>
            </w:r>
            <w:hyperlink r:id="rId11" w:history="1">
              <w:r>
                <w:rPr>
                  <w:rStyle w:val="Hyperlink"/>
                </w:rPr>
                <w:t>http://www.registrar.iastate.edu/sites/default/files/uploads/courses/TransferIP.pdf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3330"/>
        <w:gridCol w:w="1440"/>
        <w:gridCol w:w="1170"/>
      </w:tblGrid>
      <w:tr w:rsidR="00250A51" w:rsidRPr="0056534D" w:rsidTr="00250A51">
        <w:trPr>
          <w:trHeight w:val="197"/>
        </w:trPr>
        <w:tc>
          <w:tcPr>
            <w:tcW w:w="2448" w:type="dxa"/>
          </w:tcPr>
          <w:p w:rsidR="00817264" w:rsidRPr="001602BC" w:rsidRDefault="00817264" w:rsidP="00F3466D">
            <w:pPr>
              <w:rPr>
                <w:rFonts w:ascii="Arial" w:eastAsia="Times New Roman" w:hAnsi="Arial" w:cs="Arial"/>
                <w:b/>
                <w:bCs/>
                <w:sz w:val="18"/>
                <w:szCs w:val="18"/>
              </w:rPr>
            </w:pPr>
          </w:p>
        </w:tc>
        <w:tc>
          <w:tcPr>
            <w:tcW w:w="3330" w:type="dxa"/>
          </w:tcPr>
          <w:p w:rsidR="00817264" w:rsidRPr="0056534D" w:rsidRDefault="00817264" w:rsidP="00F3466D">
            <w:pPr>
              <w:rPr>
                <w:rFonts w:ascii="Arial" w:eastAsia="Times New Roman" w:hAnsi="Arial" w:cs="Arial"/>
                <w:sz w:val="18"/>
                <w:szCs w:val="18"/>
              </w:rPr>
            </w:pPr>
          </w:p>
        </w:tc>
        <w:tc>
          <w:tcPr>
            <w:tcW w:w="1440" w:type="dxa"/>
          </w:tcPr>
          <w:p w:rsidR="00817264" w:rsidRPr="0056534D" w:rsidRDefault="00817264" w:rsidP="00F3466D">
            <w:pPr>
              <w:rPr>
                <w:rFonts w:ascii="Arial" w:eastAsia="Times New Roman" w:hAnsi="Arial" w:cs="Arial"/>
                <w:sz w:val="18"/>
                <w:szCs w:val="18"/>
              </w:rPr>
            </w:pPr>
          </w:p>
        </w:tc>
        <w:tc>
          <w:tcPr>
            <w:tcW w:w="1170" w:type="dxa"/>
          </w:tcPr>
          <w:p w:rsidR="00817264" w:rsidRPr="0056534D" w:rsidRDefault="00817264" w:rsidP="00F3466D">
            <w:pPr>
              <w:rPr>
                <w:rFonts w:ascii="Arial" w:eastAsia="Times New Roman" w:hAnsi="Arial" w:cs="Arial"/>
                <w:sz w:val="18"/>
                <w:szCs w:val="18"/>
              </w:rPr>
            </w:pPr>
          </w:p>
        </w:tc>
      </w:tr>
      <w:tr w:rsidR="00250A51" w:rsidRPr="0056534D" w:rsidTr="00250A51">
        <w:trPr>
          <w:trHeight w:val="197"/>
        </w:trPr>
        <w:tc>
          <w:tcPr>
            <w:tcW w:w="2448" w:type="dxa"/>
          </w:tcPr>
          <w:p w:rsidR="00817264" w:rsidRDefault="00817264" w:rsidP="00F3466D">
            <w:pPr>
              <w:rPr>
                <w:rFonts w:ascii="Arial" w:eastAsia="Times New Roman" w:hAnsi="Arial" w:cs="Arial"/>
                <w:b/>
                <w:bCs/>
                <w:sz w:val="18"/>
                <w:szCs w:val="18"/>
              </w:rPr>
            </w:pPr>
            <w:r>
              <w:rPr>
                <w:rFonts w:ascii="Arial" w:eastAsia="Times New Roman" w:hAnsi="Arial" w:cs="Arial"/>
                <w:b/>
                <w:bCs/>
                <w:sz w:val="18"/>
                <w:szCs w:val="18"/>
              </w:rPr>
              <w:t>U.S. Diversity</w:t>
            </w:r>
            <w:r w:rsidR="00800A7F">
              <w:rPr>
                <w:rFonts w:ascii="Arial" w:eastAsia="Times New Roman" w:hAnsi="Arial" w:cs="Arial"/>
                <w:b/>
                <w:bCs/>
                <w:sz w:val="18"/>
                <w:szCs w:val="18"/>
              </w:rPr>
              <w:t xml:space="preserve"> </w:t>
            </w:r>
            <w:r w:rsidR="00800A7F">
              <w:rPr>
                <w:rFonts w:ascii="Arial" w:eastAsia="Times New Roman" w:hAnsi="Arial" w:cs="Arial"/>
                <w:b/>
                <w:bCs/>
                <w:sz w:val="18"/>
                <w:szCs w:val="18"/>
                <w:vertAlign w:val="superscript"/>
              </w:rPr>
              <w:t>c</w:t>
            </w:r>
            <w:r>
              <w:rPr>
                <w:rFonts w:ascii="Arial" w:eastAsia="Times New Roman" w:hAnsi="Arial" w:cs="Arial"/>
                <w:b/>
                <w:bCs/>
                <w:sz w:val="18"/>
                <w:szCs w:val="18"/>
              </w:rPr>
              <w:t xml:space="preserve"> </w:t>
            </w:r>
          </w:p>
          <w:p w:rsidR="00817264" w:rsidRPr="00FD0387" w:rsidRDefault="00817264" w:rsidP="00F3466D">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330" w:type="dxa"/>
          </w:tcPr>
          <w:p w:rsidR="00817264" w:rsidRPr="0056534D" w:rsidRDefault="00817264" w:rsidP="00F3466D">
            <w:pPr>
              <w:rPr>
                <w:rFonts w:ascii="Arial" w:eastAsia="Times New Roman" w:hAnsi="Arial" w:cs="Arial"/>
                <w:sz w:val="18"/>
                <w:szCs w:val="18"/>
              </w:rPr>
            </w:pPr>
          </w:p>
        </w:tc>
        <w:tc>
          <w:tcPr>
            <w:tcW w:w="1440" w:type="dxa"/>
          </w:tcPr>
          <w:p w:rsidR="00817264" w:rsidRPr="0056534D" w:rsidRDefault="00817264" w:rsidP="00F3466D">
            <w:pPr>
              <w:rPr>
                <w:rFonts w:ascii="Arial" w:eastAsia="Times New Roman" w:hAnsi="Arial" w:cs="Arial"/>
                <w:sz w:val="18"/>
                <w:szCs w:val="18"/>
              </w:rPr>
            </w:pPr>
          </w:p>
        </w:tc>
        <w:tc>
          <w:tcPr>
            <w:tcW w:w="1170" w:type="dxa"/>
          </w:tcPr>
          <w:p w:rsidR="00817264" w:rsidRPr="0056534D" w:rsidRDefault="00817264" w:rsidP="00F3466D">
            <w:pPr>
              <w:rPr>
                <w:rFonts w:ascii="Arial" w:eastAsia="Times New Roman" w:hAnsi="Arial" w:cs="Arial"/>
                <w:sz w:val="18"/>
                <w:szCs w:val="18"/>
              </w:rPr>
            </w:pPr>
          </w:p>
        </w:tc>
      </w:tr>
      <w:tr w:rsidR="00250A51" w:rsidRPr="0056534D" w:rsidTr="00250A51">
        <w:trPr>
          <w:trHeight w:val="197"/>
        </w:trPr>
        <w:tc>
          <w:tcPr>
            <w:tcW w:w="2448" w:type="dxa"/>
          </w:tcPr>
          <w:p w:rsidR="00817264" w:rsidRPr="00C82992" w:rsidRDefault="00817264" w:rsidP="00196F9C">
            <w:pPr>
              <w:ind w:left="360"/>
              <w:rPr>
                <w:rFonts w:ascii="Arial" w:eastAsia="Times New Roman" w:hAnsi="Arial" w:cs="Arial"/>
                <w:sz w:val="18"/>
                <w:szCs w:val="18"/>
              </w:rPr>
            </w:pPr>
            <w:r>
              <w:rPr>
                <w:rFonts w:ascii="Arial" w:eastAsia="Times New Roman" w:hAnsi="Arial" w:cs="Arial"/>
                <w:sz w:val="18"/>
                <w:szCs w:val="18"/>
              </w:rPr>
              <w:t>EDU 247</w:t>
            </w:r>
          </w:p>
        </w:tc>
        <w:tc>
          <w:tcPr>
            <w:tcW w:w="3330" w:type="dxa"/>
          </w:tcPr>
          <w:p w:rsidR="00817264" w:rsidRPr="00C0067E" w:rsidRDefault="00817264" w:rsidP="00F3466D">
            <w:pPr>
              <w:rPr>
                <w:rFonts w:ascii="Arial" w:eastAsia="Times New Roman" w:hAnsi="Arial" w:cs="Arial"/>
                <w:sz w:val="18"/>
                <w:szCs w:val="18"/>
              </w:rPr>
            </w:pPr>
            <w:r>
              <w:rPr>
                <w:rFonts w:ascii="Arial" w:eastAsia="Times New Roman" w:hAnsi="Arial" w:cs="Arial"/>
                <w:sz w:val="18"/>
                <w:szCs w:val="18"/>
              </w:rPr>
              <w:t>Teaching Exceptional Learners</w:t>
            </w:r>
          </w:p>
        </w:tc>
        <w:tc>
          <w:tcPr>
            <w:tcW w:w="1440" w:type="dxa"/>
          </w:tcPr>
          <w:p w:rsidR="00817264" w:rsidRPr="00C0067E" w:rsidRDefault="00817264" w:rsidP="00F3466D">
            <w:pPr>
              <w:rPr>
                <w:rFonts w:ascii="Arial" w:eastAsia="Times New Roman" w:hAnsi="Arial" w:cs="Arial"/>
                <w:sz w:val="18"/>
                <w:szCs w:val="18"/>
              </w:rPr>
            </w:pPr>
            <w:r>
              <w:rPr>
                <w:rFonts w:ascii="Arial" w:eastAsia="Times New Roman" w:hAnsi="Arial" w:cs="Arial"/>
                <w:sz w:val="18"/>
                <w:szCs w:val="18"/>
              </w:rPr>
              <w:t>3.5</w:t>
            </w:r>
          </w:p>
        </w:tc>
        <w:tc>
          <w:tcPr>
            <w:tcW w:w="1170" w:type="dxa"/>
          </w:tcPr>
          <w:p w:rsidR="00817264" w:rsidRPr="00C0067E" w:rsidRDefault="00817264" w:rsidP="00F3466D">
            <w:pPr>
              <w:rPr>
                <w:rFonts w:ascii="Arial" w:eastAsia="Times New Roman" w:hAnsi="Arial" w:cs="Arial"/>
                <w:sz w:val="18"/>
                <w:szCs w:val="18"/>
              </w:rPr>
            </w:pPr>
            <w:r>
              <w:rPr>
                <w:rFonts w:ascii="Arial" w:eastAsia="Times New Roman" w:hAnsi="Arial" w:cs="Arial"/>
                <w:sz w:val="18"/>
                <w:szCs w:val="18"/>
              </w:rPr>
              <w:t>SP ED 250</w:t>
            </w:r>
          </w:p>
        </w:tc>
      </w:tr>
      <w:tr w:rsidR="00250A51" w:rsidRPr="0056534D" w:rsidTr="00250A51">
        <w:trPr>
          <w:trHeight w:val="197"/>
        </w:trPr>
        <w:tc>
          <w:tcPr>
            <w:tcW w:w="2448" w:type="dxa"/>
          </w:tcPr>
          <w:p w:rsidR="00817264" w:rsidRPr="00C82992" w:rsidRDefault="00817264" w:rsidP="00196F9C">
            <w:pPr>
              <w:ind w:left="360"/>
              <w:rPr>
                <w:rFonts w:ascii="Arial" w:eastAsia="Times New Roman" w:hAnsi="Arial" w:cs="Arial"/>
                <w:sz w:val="18"/>
                <w:szCs w:val="18"/>
              </w:rPr>
            </w:pPr>
            <w:r>
              <w:rPr>
                <w:rFonts w:ascii="Arial" w:eastAsia="Times New Roman" w:hAnsi="Arial" w:cs="Arial"/>
                <w:sz w:val="18"/>
                <w:szCs w:val="18"/>
              </w:rPr>
              <w:t>LIT 105</w:t>
            </w:r>
          </w:p>
        </w:tc>
        <w:tc>
          <w:tcPr>
            <w:tcW w:w="333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Children’s Literature</w:t>
            </w:r>
          </w:p>
        </w:tc>
        <w:tc>
          <w:tcPr>
            <w:tcW w:w="144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3</w:t>
            </w:r>
          </w:p>
        </w:tc>
        <w:tc>
          <w:tcPr>
            <w:tcW w:w="117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HD FS 240</w:t>
            </w:r>
          </w:p>
        </w:tc>
      </w:tr>
      <w:tr w:rsidR="00250A51" w:rsidRPr="0056534D" w:rsidTr="00250A51">
        <w:trPr>
          <w:trHeight w:val="197"/>
        </w:trPr>
        <w:tc>
          <w:tcPr>
            <w:tcW w:w="2448" w:type="dxa"/>
          </w:tcPr>
          <w:p w:rsidR="00817264" w:rsidRPr="00C82992" w:rsidRDefault="00817264" w:rsidP="00196F9C">
            <w:pPr>
              <w:ind w:left="360"/>
              <w:rPr>
                <w:rFonts w:ascii="Arial" w:eastAsia="Times New Roman" w:hAnsi="Arial" w:cs="Arial"/>
                <w:sz w:val="18"/>
                <w:szCs w:val="18"/>
              </w:rPr>
            </w:pPr>
            <w:r>
              <w:rPr>
                <w:rFonts w:ascii="Arial" w:eastAsia="Times New Roman" w:hAnsi="Arial" w:cs="Arial"/>
                <w:sz w:val="18"/>
                <w:szCs w:val="18"/>
              </w:rPr>
              <w:t>SOC 115</w:t>
            </w:r>
          </w:p>
        </w:tc>
        <w:tc>
          <w:tcPr>
            <w:tcW w:w="333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 xml:space="preserve">Social Problems </w:t>
            </w:r>
          </w:p>
        </w:tc>
        <w:tc>
          <w:tcPr>
            <w:tcW w:w="144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3</w:t>
            </w:r>
          </w:p>
        </w:tc>
        <w:tc>
          <w:tcPr>
            <w:tcW w:w="1170" w:type="dxa"/>
          </w:tcPr>
          <w:p w:rsidR="00817264" w:rsidRPr="00C82992" w:rsidRDefault="00817264" w:rsidP="00F3466D">
            <w:pPr>
              <w:rPr>
                <w:rFonts w:ascii="Arial" w:eastAsia="Times New Roman" w:hAnsi="Arial" w:cs="Arial"/>
                <w:sz w:val="18"/>
                <w:szCs w:val="18"/>
              </w:rPr>
            </w:pPr>
            <w:r>
              <w:rPr>
                <w:rFonts w:ascii="Arial" w:eastAsia="Times New Roman" w:hAnsi="Arial" w:cs="Arial"/>
                <w:sz w:val="18"/>
                <w:szCs w:val="18"/>
              </w:rPr>
              <w:t>SOC 235</w:t>
            </w:r>
          </w:p>
        </w:tc>
      </w:tr>
      <w:tr w:rsidR="00250A51" w:rsidRPr="0056534D" w:rsidTr="00250A51">
        <w:trPr>
          <w:trHeight w:val="197"/>
        </w:trPr>
        <w:tc>
          <w:tcPr>
            <w:tcW w:w="2448" w:type="dxa"/>
            <w:hideMark/>
          </w:tcPr>
          <w:p w:rsidR="00BE0CEB" w:rsidRPr="00C0067E" w:rsidRDefault="00BE0CEB" w:rsidP="00353566">
            <w:pPr>
              <w:tabs>
                <w:tab w:val="left" w:pos="1140"/>
              </w:tabs>
              <w:rPr>
                <w:rFonts w:ascii="Arial" w:eastAsia="Times New Roman" w:hAnsi="Arial" w:cs="Arial"/>
                <w:sz w:val="18"/>
                <w:szCs w:val="18"/>
              </w:rPr>
            </w:pPr>
          </w:p>
        </w:tc>
        <w:tc>
          <w:tcPr>
            <w:tcW w:w="3330" w:type="dxa"/>
            <w:hideMark/>
          </w:tcPr>
          <w:p w:rsidR="00BE0CEB" w:rsidRPr="00C0067E" w:rsidRDefault="00BE0CEB" w:rsidP="00CF775C">
            <w:pPr>
              <w:rPr>
                <w:rFonts w:ascii="Arial" w:eastAsia="Times New Roman" w:hAnsi="Arial" w:cs="Arial"/>
                <w:sz w:val="18"/>
                <w:szCs w:val="18"/>
              </w:rPr>
            </w:pPr>
          </w:p>
        </w:tc>
        <w:tc>
          <w:tcPr>
            <w:tcW w:w="1440" w:type="dxa"/>
            <w:hideMark/>
          </w:tcPr>
          <w:p w:rsidR="00BE0CEB" w:rsidRPr="00C0067E" w:rsidRDefault="00BE0CEB" w:rsidP="00CF775C">
            <w:pPr>
              <w:rPr>
                <w:rFonts w:ascii="Arial" w:eastAsia="Times New Roman" w:hAnsi="Arial" w:cs="Arial"/>
                <w:sz w:val="18"/>
                <w:szCs w:val="18"/>
              </w:rPr>
            </w:pPr>
          </w:p>
        </w:tc>
        <w:tc>
          <w:tcPr>
            <w:tcW w:w="1170" w:type="dxa"/>
            <w:hideMark/>
          </w:tcPr>
          <w:p w:rsidR="00BE0CEB" w:rsidRPr="00C0067E" w:rsidRDefault="00BE0CEB" w:rsidP="00C0067E">
            <w:pPr>
              <w:rPr>
                <w:rFonts w:ascii="Arial" w:eastAsia="Times New Roman" w:hAnsi="Arial" w:cs="Arial"/>
                <w:sz w:val="18"/>
                <w:szCs w:val="18"/>
              </w:rPr>
            </w:pPr>
          </w:p>
        </w:tc>
      </w:tr>
    </w:tbl>
    <w:tbl>
      <w:tblPr>
        <w:tblW w:w="0" w:type="auto"/>
        <w:tblLook w:val="04A0" w:firstRow="1" w:lastRow="0" w:firstColumn="1" w:lastColumn="0" w:noHBand="0" w:noVBand="1"/>
      </w:tblPr>
      <w:tblGrid>
        <w:gridCol w:w="8856"/>
      </w:tblGrid>
      <w:tr w:rsidR="00250A51" w:rsidRPr="00B51729" w:rsidTr="00F3466D">
        <w:tc>
          <w:tcPr>
            <w:tcW w:w="8856" w:type="dxa"/>
            <w:shd w:val="clear" w:color="auto" w:fill="FFFF00"/>
          </w:tcPr>
          <w:p w:rsidR="00250A51" w:rsidRPr="00B51729" w:rsidRDefault="00800A7F" w:rsidP="00F3466D">
            <w:pPr>
              <w:pStyle w:val="NormalWeb"/>
              <w:spacing w:before="0" w:beforeAutospacing="0" w:after="0" w:afterAutospacing="0"/>
            </w:pPr>
            <w:proofErr w:type="gramStart"/>
            <w:r>
              <w:rPr>
                <w:vertAlign w:val="superscript"/>
              </w:rPr>
              <w:t>c</w:t>
            </w:r>
            <w:proofErr w:type="gramEnd"/>
            <w:r w:rsidR="00250A51" w:rsidRPr="00B51729">
              <w:t xml:space="preserve"> These are U.S. Diversity courses that have transferred in the past.</w:t>
            </w:r>
          </w:p>
          <w:p w:rsidR="00250A51" w:rsidRPr="00B51729" w:rsidRDefault="00250A51" w:rsidP="00F3466D">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A40636" w:rsidRDefault="00B22E11" w:rsidP="00453059">
            <w:pPr>
              <w:pStyle w:val="NormalWeb"/>
              <w:spacing w:before="0" w:beforeAutospacing="0" w:after="0" w:afterAutospacing="0"/>
              <w:ind w:left="270"/>
              <w:rPr>
                <w:rStyle w:val="Hyperlink"/>
              </w:rPr>
            </w:pPr>
            <w:hyperlink r:id="rId12" w:history="1">
              <w:r w:rsidR="00A40636" w:rsidRPr="004D32E5">
                <w:rPr>
                  <w:rStyle w:val="Hyperlink"/>
                </w:rPr>
                <w:t>http://www.registrar.iastate.edu/students/div-ip-guide/usdiversity-courses</w:t>
              </w:r>
            </w:hyperlink>
          </w:p>
          <w:p w:rsidR="00E53F48" w:rsidRPr="00B51729" w:rsidRDefault="00E53F48" w:rsidP="00E53F48">
            <w:pPr>
              <w:pStyle w:val="NormalWeb"/>
              <w:spacing w:before="0" w:beforeAutospacing="0" w:after="0" w:afterAutospacing="0"/>
            </w:pPr>
            <w:r>
              <w:t xml:space="preserve">For a complete list of non-equivalent </w:t>
            </w:r>
            <w:r>
              <w:rPr>
                <w:i/>
              </w:rPr>
              <w:t>transfer courses</w:t>
            </w:r>
            <w:r>
              <w:t xml:space="preserve"> approved for use as U.S. Diversity Requirement please visit: </w:t>
            </w:r>
            <w:hyperlink r:id="rId13" w:history="1">
              <w:r>
                <w:rPr>
                  <w:rStyle w:val="Hyperlink"/>
                </w:rPr>
                <w:t>http://www.registrar.iastate.edu/sites/default/files/uploads/courses/TransferDiv.pdf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20"/>
        <w:gridCol w:w="520"/>
        <w:gridCol w:w="520"/>
        <w:gridCol w:w="3833"/>
        <w:gridCol w:w="1253"/>
        <w:gridCol w:w="1686"/>
      </w:tblGrid>
      <w:tr w:rsidR="00BE0CEB" w:rsidRPr="0056534D" w:rsidTr="00526375">
        <w:trPr>
          <w:gridAfter w:val="3"/>
          <w:trHeight w:val="197"/>
        </w:trPr>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r>
      <w:tr w:rsidR="00196F9C" w:rsidRPr="0056534D" w:rsidTr="00F3466D">
        <w:trPr>
          <w:trHeight w:val="197"/>
        </w:trPr>
        <w:tc>
          <w:tcPr>
            <w:tcW w:w="0" w:type="auto"/>
            <w:gridSpan w:val="5"/>
            <w:hideMark/>
          </w:tcPr>
          <w:p w:rsidR="00196F9C" w:rsidRDefault="00196F9C" w:rsidP="00097757">
            <w:pPr>
              <w:rPr>
                <w:rFonts w:ascii="Arial" w:eastAsia="Times New Roman" w:hAnsi="Arial" w:cs="Arial"/>
                <w:sz w:val="18"/>
                <w:szCs w:val="18"/>
              </w:rPr>
            </w:pPr>
            <w:r w:rsidRPr="00EB14EB">
              <w:rPr>
                <w:rFonts w:ascii="Arial" w:eastAsia="Times New Roman" w:hAnsi="Arial" w:cs="Arial"/>
                <w:b/>
                <w:sz w:val="18"/>
                <w:szCs w:val="18"/>
              </w:rPr>
              <w:t>Option Core</w:t>
            </w:r>
            <w:r>
              <w:rPr>
                <w:rFonts w:ascii="Arial" w:eastAsia="Times New Roman" w:hAnsi="Arial" w:cs="Arial"/>
                <w:b/>
                <w:sz w:val="18"/>
                <w:szCs w:val="18"/>
              </w:rPr>
              <w:t xml:space="preserve"> for Management</w:t>
            </w:r>
          </w:p>
        </w:tc>
        <w:tc>
          <w:tcPr>
            <w:tcW w:w="0" w:type="auto"/>
            <w:hideMark/>
          </w:tcPr>
          <w:p w:rsidR="00196F9C" w:rsidRDefault="00196F9C" w:rsidP="00097757">
            <w:pPr>
              <w:rPr>
                <w:rFonts w:ascii="Arial" w:eastAsia="Times New Roman" w:hAnsi="Arial" w:cs="Arial"/>
                <w:sz w:val="18"/>
                <w:szCs w:val="18"/>
              </w:rPr>
            </w:pPr>
          </w:p>
        </w:tc>
        <w:tc>
          <w:tcPr>
            <w:tcW w:w="0" w:type="auto"/>
            <w:hideMark/>
          </w:tcPr>
          <w:p w:rsidR="00196F9C" w:rsidRDefault="00196F9C" w:rsidP="00097757">
            <w:pPr>
              <w:rPr>
                <w:rFonts w:ascii="Arial" w:eastAsia="Times New Roman" w:hAnsi="Arial" w:cs="Arial"/>
                <w:sz w:val="18"/>
                <w:szCs w:val="18"/>
              </w:rPr>
            </w:pPr>
          </w:p>
        </w:tc>
      </w:tr>
      <w:tr w:rsidR="00196F9C" w:rsidRPr="0056534D" w:rsidTr="00F3466D">
        <w:trPr>
          <w:trHeight w:val="197"/>
        </w:trPr>
        <w:tc>
          <w:tcPr>
            <w:tcW w:w="0" w:type="auto"/>
            <w:gridSpan w:val="4"/>
          </w:tcPr>
          <w:p w:rsidR="00196F9C" w:rsidRDefault="00196F9C" w:rsidP="00196F9C">
            <w:pPr>
              <w:ind w:left="360"/>
              <w:rPr>
                <w:rFonts w:ascii="Arial" w:eastAsia="Times New Roman" w:hAnsi="Arial" w:cs="Arial"/>
                <w:sz w:val="18"/>
                <w:szCs w:val="18"/>
              </w:rPr>
            </w:pPr>
            <w:r>
              <w:rPr>
                <w:rFonts w:ascii="Arial" w:eastAsia="Times New Roman" w:hAnsi="Arial" w:cs="Arial"/>
                <w:sz w:val="18"/>
                <w:szCs w:val="18"/>
              </w:rPr>
              <w:t>AGB 330</w:t>
            </w:r>
          </w:p>
        </w:tc>
        <w:tc>
          <w:tcPr>
            <w:tcW w:w="0" w:type="auto"/>
          </w:tcPr>
          <w:p w:rsidR="00196F9C" w:rsidRDefault="00196F9C" w:rsidP="00F3466D">
            <w:pPr>
              <w:rPr>
                <w:rFonts w:ascii="Arial" w:eastAsia="Times New Roman" w:hAnsi="Arial" w:cs="Arial"/>
                <w:sz w:val="18"/>
                <w:szCs w:val="18"/>
              </w:rPr>
            </w:pPr>
            <w:r>
              <w:rPr>
                <w:rFonts w:ascii="Arial" w:eastAsia="Times New Roman" w:hAnsi="Arial" w:cs="Arial"/>
                <w:sz w:val="18"/>
                <w:szCs w:val="18"/>
              </w:rPr>
              <w:t>Farm Business Management</w:t>
            </w:r>
          </w:p>
        </w:tc>
        <w:tc>
          <w:tcPr>
            <w:tcW w:w="0" w:type="auto"/>
          </w:tcPr>
          <w:p w:rsidR="00196F9C" w:rsidRDefault="00196F9C" w:rsidP="00F3466D">
            <w:pPr>
              <w:rPr>
                <w:rFonts w:ascii="Arial" w:eastAsia="Times New Roman" w:hAnsi="Arial" w:cs="Arial"/>
                <w:sz w:val="18"/>
                <w:szCs w:val="18"/>
              </w:rPr>
            </w:pPr>
            <w:r>
              <w:rPr>
                <w:rFonts w:ascii="Arial" w:eastAsia="Times New Roman" w:hAnsi="Arial" w:cs="Arial"/>
                <w:sz w:val="18"/>
                <w:szCs w:val="18"/>
              </w:rPr>
              <w:t>3</w:t>
            </w:r>
          </w:p>
        </w:tc>
        <w:tc>
          <w:tcPr>
            <w:tcW w:w="0" w:type="auto"/>
          </w:tcPr>
          <w:p w:rsidR="00196F9C" w:rsidRDefault="00196F9C" w:rsidP="00F3466D">
            <w:pPr>
              <w:rPr>
                <w:rFonts w:ascii="Arial" w:eastAsia="Times New Roman" w:hAnsi="Arial" w:cs="Arial"/>
                <w:sz w:val="18"/>
                <w:szCs w:val="18"/>
              </w:rPr>
            </w:pPr>
            <w:r>
              <w:rPr>
                <w:rFonts w:ascii="Arial" w:eastAsia="Times New Roman" w:hAnsi="Arial" w:cs="Arial"/>
                <w:sz w:val="18"/>
                <w:szCs w:val="18"/>
              </w:rPr>
              <w:t>ECON 230</w:t>
            </w:r>
          </w:p>
        </w:tc>
      </w:tr>
      <w:tr w:rsidR="00196F9C" w:rsidRPr="0056534D" w:rsidTr="00526375">
        <w:trPr>
          <w:trHeight w:val="197"/>
        </w:trPr>
        <w:tc>
          <w:tcPr>
            <w:tcW w:w="0" w:type="auto"/>
            <w:gridSpan w:val="4"/>
          </w:tcPr>
          <w:p w:rsidR="00196F9C" w:rsidRDefault="00196F9C" w:rsidP="00097757">
            <w:pPr>
              <w:rPr>
                <w:rFonts w:ascii="Arial" w:eastAsia="Times New Roman" w:hAnsi="Arial" w:cs="Arial"/>
                <w:sz w:val="18"/>
                <w:szCs w:val="18"/>
              </w:rPr>
            </w:pPr>
          </w:p>
        </w:tc>
        <w:tc>
          <w:tcPr>
            <w:tcW w:w="0" w:type="auto"/>
          </w:tcPr>
          <w:p w:rsidR="00196F9C" w:rsidRDefault="00196F9C" w:rsidP="00097757">
            <w:pPr>
              <w:rPr>
                <w:rFonts w:ascii="Arial" w:eastAsia="Times New Roman" w:hAnsi="Arial" w:cs="Arial"/>
                <w:sz w:val="18"/>
                <w:szCs w:val="18"/>
              </w:rPr>
            </w:pPr>
          </w:p>
        </w:tc>
        <w:tc>
          <w:tcPr>
            <w:tcW w:w="0" w:type="auto"/>
          </w:tcPr>
          <w:p w:rsidR="00196F9C" w:rsidRDefault="00196F9C" w:rsidP="00EB14EB">
            <w:pPr>
              <w:rPr>
                <w:rFonts w:ascii="Arial" w:eastAsia="Times New Roman" w:hAnsi="Arial" w:cs="Arial"/>
                <w:sz w:val="18"/>
                <w:szCs w:val="18"/>
              </w:rPr>
            </w:pPr>
          </w:p>
        </w:tc>
        <w:tc>
          <w:tcPr>
            <w:tcW w:w="0" w:type="auto"/>
          </w:tcPr>
          <w:p w:rsidR="00196F9C" w:rsidRDefault="00196F9C" w:rsidP="00097757">
            <w:pPr>
              <w:rPr>
                <w:rFonts w:ascii="Arial" w:eastAsia="Times New Roman" w:hAnsi="Arial" w:cs="Arial"/>
                <w:sz w:val="18"/>
                <w:szCs w:val="18"/>
              </w:rPr>
            </w:pPr>
          </w:p>
        </w:tc>
      </w:tr>
      <w:tr w:rsidR="00196F9C" w:rsidRPr="0056534D" w:rsidTr="00F3466D">
        <w:trPr>
          <w:trHeight w:val="197"/>
        </w:trPr>
        <w:tc>
          <w:tcPr>
            <w:tcW w:w="0" w:type="auto"/>
            <w:gridSpan w:val="5"/>
            <w:hideMark/>
          </w:tcPr>
          <w:p w:rsidR="00196F9C" w:rsidRDefault="00196F9C" w:rsidP="00196F9C">
            <w:pPr>
              <w:rPr>
                <w:rFonts w:ascii="Arial" w:eastAsia="Times New Roman" w:hAnsi="Arial" w:cs="Arial"/>
                <w:sz w:val="18"/>
                <w:szCs w:val="18"/>
              </w:rPr>
            </w:pPr>
            <w:r w:rsidRPr="00EB14EB">
              <w:rPr>
                <w:rFonts w:ascii="Arial" w:eastAsia="Times New Roman" w:hAnsi="Arial" w:cs="Arial"/>
                <w:b/>
                <w:sz w:val="18"/>
                <w:szCs w:val="18"/>
              </w:rPr>
              <w:t>Option Core</w:t>
            </w:r>
            <w:r>
              <w:rPr>
                <w:rFonts w:ascii="Arial" w:eastAsia="Times New Roman" w:hAnsi="Arial" w:cs="Arial"/>
                <w:b/>
                <w:sz w:val="18"/>
                <w:szCs w:val="18"/>
              </w:rPr>
              <w:t xml:space="preserve"> for Machine Systems</w:t>
            </w:r>
          </w:p>
        </w:tc>
        <w:tc>
          <w:tcPr>
            <w:tcW w:w="0" w:type="auto"/>
            <w:hideMark/>
          </w:tcPr>
          <w:p w:rsidR="00196F9C" w:rsidRDefault="00196F9C" w:rsidP="00F3466D">
            <w:pPr>
              <w:rPr>
                <w:rFonts w:ascii="Arial" w:eastAsia="Times New Roman" w:hAnsi="Arial" w:cs="Arial"/>
                <w:sz w:val="18"/>
                <w:szCs w:val="18"/>
              </w:rPr>
            </w:pPr>
          </w:p>
        </w:tc>
        <w:tc>
          <w:tcPr>
            <w:tcW w:w="0" w:type="auto"/>
            <w:hideMark/>
          </w:tcPr>
          <w:p w:rsidR="00196F9C" w:rsidRDefault="00196F9C" w:rsidP="00F3466D">
            <w:pPr>
              <w:rPr>
                <w:rFonts w:ascii="Arial" w:eastAsia="Times New Roman" w:hAnsi="Arial" w:cs="Arial"/>
                <w:sz w:val="18"/>
                <w:szCs w:val="18"/>
              </w:rPr>
            </w:pPr>
          </w:p>
        </w:tc>
      </w:tr>
      <w:tr w:rsidR="00196F9C" w:rsidRPr="0056534D" w:rsidTr="00F3466D">
        <w:trPr>
          <w:trHeight w:val="197"/>
        </w:trPr>
        <w:tc>
          <w:tcPr>
            <w:tcW w:w="0" w:type="auto"/>
            <w:gridSpan w:val="4"/>
            <w:hideMark/>
          </w:tcPr>
          <w:p w:rsidR="00196F9C" w:rsidRDefault="00196F9C" w:rsidP="00196F9C">
            <w:pPr>
              <w:ind w:left="360"/>
              <w:rPr>
                <w:rFonts w:ascii="Arial" w:eastAsia="Times New Roman" w:hAnsi="Arial" w:cs="Arial"/>
                <w:sz w:val="18"/>
                <w:szCs w:val="18"/>
              </w:rPr>
            </w:pPr>
            <w:r>
              <w:rPr>
                <w:rFonts w:ascii="Arial" w:eastAsia="Times New Roman" w:hAnsi="Arial" w:cs="Arial"/>
                <w:sz w:val="18"/>
                <w:szCs w:val="18"/>
              </w:rPr>
              <w:t>CSC 140</w:t>
            </w:r>
          </w:p>
        </w:tc>
        <w:tc>
          <w:tcPr>
            <w:tcW w:w="0" w:type="auto"/>
            <w:hideMark/>
          </w:tcPr>
          <w:p w:rsidR="00196F9C" w:rsidRDefault="00196F9C" w:rsidP="00F3466D">
            <w:pPr>
              <w:rPr>
                <w:rFonts w:ascii="Arial" w:eastAsia="Times New Roman" w:hAnsi="Arial" w:cs="Arial"/>
                <w:sz w:val="18"/>
                <w:szCs w:val="18"/>
              </w:rPr>
            </w:pPr>
            <w:r>
              <w:rPr>
                <w:rFonts w:ascii="Arial" w:eastAsia="Times New Roman" w:hAnsi="Arial" w:cs="Arial"/>
                <w:sz w:val="18"/>
                <w:szCs w:val="18"/>
              </w:rPr>
              <w:t>Computer Fundamentals</w:t>
            </w:r>
          </w:p>
        </w:tc>
        <w:tc>
          <w:tcPr>
            <w:tcW w:w="0" w:type="auto"/>
            <w:hideMark/>
          </w:tcPr>
          <w:p w:rsidR="00196F9C" w:rsidRDefault="00196F9C" w:rsidP="00F3466D">
            <w:pPr>
              <w:rPr>
                <w:rFonts w:ascii="Arial" w:eastAsia="Times New Roman" w:hAnsi="Arial" w:cs="Arial"/>
                <w:sz w:val="18"/>
                <w:szCs w:val="18"/>
              </w:rPr>
            </w:pPr>
            <w:r>
              <w:rPr>
                <w:rFonts w:ascii="Arial" w:eastAsia="Times New Roman" w:hAnsi="Arial" w:cs="Arial"/>
                <w:sz w:val="18"/>
                <w:szCs w:val="18"/>
              </w:rPr>
              <w:t>3.5 or 4</w:t>
            </w:r>
          </w:p>
        </w:tc>
        <w:tc>
          <w:tcPr>
            <w:tcW w:w="0" w:type="auto"/>
            <w:hideMark/>
          </w:tcPr>
          <w:p w:rsidR="00196F9C" w:rsidRDefault="00196F9C" w:rsidP="00F3466D">
            <w:pPr>
              <w:rPr>
                <w:rFonts w:ascii="Arial" w:eastAsia="Times New Roman" w:hAnsi="Arial" w:cs="Arial"/>
                <w:sz w:val="18"/>
                <w:szCs w:val="18"/>
              </w:rPr>
            </w:pPr>
            <w:r>
              <w:rPr>
                <w:rFonts w:ascii="Arial" w:eastAsia="Times New Roman" w:hAnsi="Arial" w:cs="Arial"/>
                <w:sz w:val="18"/>
                <w:szCs w:val="18"/>
              </w:rPr>
              <w:t>TSM 216</w:t>
            </w:r>
          </w:p>
        </w:tc>
      </w:tr>
      <w:tr w:rsidR="00196F9C" w:rsidRPr="0056534D" w:rsidTr="00F3466D">
        <w:trPr>
          <w:trHeight w:val="197"/>
        </w:trPr>
        <w:tc>
          <w:tcPr>
            <w:tcW w:w="0" w:type="auto"/>
            <w:gridSpan w:val="4"/>
          </w:tcPr>
          <w:p w:rsidR="00196F9C" w:rsidRDefault="00196F9C" w:rsidP="00196F9C">
            <w:pPr>
              <w:ind w:left="360"/>
              <w:rPr>
                <w:rFonts w:ascii="Arial" w:eastAsia="Times New Roman" w:hAnsi="Arial" w:cs="Arial"/>
                <w:sz w:val="18"/>
                <w:szCs w:val="18"/>
              </w:rPr>
            </w:pPr>
            <w:r>
              <w:rPr>
                <w:rFonts w:ascii="Arial" w:eastAsia="Times New Roman" w:hAnsi="Arial" w:cs="Arial"/>
                <w:sz w:val="18"/>
                <w:szCs w:val="18"/>
              </w:rPr>
              <w:t>MFG 546</w:t>
            </w:r>
          </w:p>
        </w:tc>
        <w:tc>
          <w:tcPr>
            <w:tcW w:w="0" w:type="auto"/>
          </w:tcPr>
          <w:p w:rsidR="00196F9C" w:rsidRDefault="00250A51" w:rsidP="00F3466D">
            <w:pPr>
              <w:rPr>
                <w:rFonts w:ascii="Arial" w:eastAsia="Times New Roman" w:hAnsi="Arial" w:cs="Arial"/>
                <w:sz w:val="18"/>
                <w:szCs w:val="18"/>
              </w:rPr>
            </w:pPr>
            <w:r>
              <w:rPr>
                <w:rFonts w:ascii="Arial" w:eastAsia="Times New Roman" w:hAnsi="Arial" w:cs="Arial"/>
                <w:sz w:val="18"/>
                <w:szCs w:val="18"/>
              </w:rPr>
              <w:t>Statics/Strength of Materials</w:t>
            </w:r>
          </w:p>
        </w:tc>
        <w:tc>
          <w:tcPr>
            <w:tcW w:w="0" w:type="auto"/>
          </w:tcPr>
          <w:p w:rsidR="00196F9C" w:rsidRDefault="00250A51" w:rsidP="00F3466D">
            <w:pPr>
              <w:rPr>
                <w:rFonts w:ascii="Arial" w:eastAsia="Times New Roman" w:hAnsi="Arial" w:cs="Arial"/>
                <w:sz w:val="18"/>
                <w:szCs w:val="18"/>
              </w:rPr>
            </w:pPr>
            <w:r>
              <w:rPr>
                <w:rFonts w:ascii="Arial" w:eastAsia="Times New Roman" w:hAnsi="Arial" w:cs="Arial"/>
                <w:sz w:val="18"/>
                <w:szCs w:val="18"/>
              </w:rPr>
              <w:t>3</w:t>
            </w:r>
          </w:p>
        </w:tc>
        <w:tc>
          <w:tcPr>
            <w:tcW w:w="0" w:type="auto"/>
          </w:tcPr>
          <w:p w:rsidR="00196F9C" w:rsidRDefault="00250A51" w:rsidP="00F3466D">
            <w:pPr>
              <w:rPr>
                <w:rFonts w:ascii="Arial" w:eastAsia="Times New Roman" w:hAnsi="Arial" w:cs="Arial"/>
                <w:sz w:val="18"/>
                <w:szCs w:val="18"/>
              </w:rPr>
            </w:pPr>
            <w:r>
              <w:rPr>
                <w:rFonts w:ascii="Arial" w:eastAsia="Times New Roman" w:hAnsi="Arial" w:cs="Arial"/>
                <w:sz w:val="18"/>
                <w:szCs w:val="18"/>
              </w:rPr>
              <w:t>TSM 443</w:t>
            </w:r>
          </w:p>
        </w:tc>
      </w:tr>
      <w:tr w:rsidR="00BE0CEB" w:rsidRPr="0056534D" w:rsidTr="00526375">
        <w:trPr>
          <w:trHeight w:val="197"/>
        </w:trPr>
        <w:tc>
          <w:tcPr>
            <w:tcW w:w="0" w:type="auto"/>
            <w:gridSpan w:val="4"/>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r>
      <w:tr w:rsidR="00BE0CEB" w:rsidRPr="0056534D" w:rsidTr="00526375">
        <w:trPr>
          <w:trHeight w:val="197"/>
        </w:trPr>
        <w:tc>
          <w:tcPr>
            <w:tcW w:w="0" w:type="auto"/>
            <w:gridSpan w:val="4"/>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c>
          <w:tcPr>
            <w:tcW w:w="0" w:type="auto"/>
            <w:hideMark/>
          </w:tcPr>
          <w:p w:rsidR="00BE0CEB" w:rsidRDefault="00BE0CEB" w:rsidP="00097757">
            <w:pPr>
              <w:rPr>
                <w:rFonts w:ascii="Arial" w:eastAsia="Times New Roman" w:hAnsi="Arial" w:cs="Arial"/>
                <w:sz w:val="18"/>
                <w:szCs w:val="18"/>
              </w:rPr>
            </w:pPr>
          </w:p>
        </w:tc>
      </w:tr>
      <w:tr w:rsidR="00BE0CEB" w:rsidRPr="0056534D" w:rsidTr="00526375">
        <w:trPr>
          <w:trHeight w:val="197"/>
        </w:trPr>
        <w:tc>
          <w:tcPr>
            <w:tcW w:w="0" w:type="auto"/>
            <w:gridSpan w:val="7"/>
            <w:hideMark/>
          </w:tcPr>
          <w:p w:rsidR="00BE0CEB" w:rsidRPr="0057607E" w:rsidRDefault="00250A51" w:rsidP="002D49EF">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311A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E752C"/>
    <w:rsid w:val="0004566C"/>
    <w:rsid w:val="00053212"/>
    <w:rsid w:val="00097757"/>
    <w:rsid w:val="000C324C"/>
    <w:rsid w:val="000C5FA7"/>
    <w:rsid w:val="001331B3"/>
    <w:rsid w:val="00133C2E"/>
    <w:rsid w:val="00152F94"/>
    <w:rsid w:val="001602BC"/>
    <w:rsid w:val="00183ECF"/>
    <w:rsid w:val="001944A9"/>
    <w:rsid w:val="00196F9C"/>
    <w:rsid w:val="001F308D"/>
    <w:rsid w:val="00210DD5"/>
    <w:rsid w:val="00225660"/>
    <w:rsid w:val="002415D3"/>
    <w:rsid w:val="00244365"/>
    <w:rsid w:val="00250A51"/>
    <w:rsid w:val="002960F5"/>
    <w:rsid w:val="002A43DA"/>
    <w:rsid w:val="002B2D49"/>
    <w:rsid w:val="002D2B7F"/>
    <w:rsid w:val="002D4148"/>
    <w:rsid w:val="002D49EF"/>
    <w:rsid w:val="00311A35"/>
    <w:rsid w:val="00353566"/>
    <w:rsid w:val="0041246E"/>
    <w:rsid w:val="0041331C"/>
    <w:rsid w:val="00421317"/>
    <w:rsid w:val="00453059"/>
    <w:rsid w:val="00467192"/>
    <w:rsid w:val="00473013"/>
    <w:rsid w:val="00483D1D"/>
    <w:rsid w:val="004975D9"/>
    <w:rsid w:val="004A23DA"/>
    <w:rsid w:val="00501852"/>
    <w:rsid w:val="00512FA6"/>
    <w:rsid w:val="00516655"/>
    <w:rsid w:val="00525A73"/>
    <w:rsid w:val="00526375"/>
    <w:rsid w:val="00540818"/>
    <w:rsid w:val="005432F1"/>
    <w:rsid w:val="00547F24"/>
    <w:rsid w:val="0056534D"/>
    <w:rsid w:val="0057607E"/>
    <w:rsid w:val="005B4E3B"/>
    <w:rsid w:val="005C2348"/>
    <w:rsid w:val="005D438A"/>
    <w:rsid w:val="005D7CB5"/>
    <w:rsid w:val="005F45F3"/>
    <w:rsid w:val="006236F6"/>
    <w:rsid w:val="006803DD"/>
    <w:rsid w:val="00691168"/>
    <w:rsid w:val="006B57E5"/>
    <w:rsid w:val="006C0287"/>
    <w:rsid w:val="006E14B4"/>
    <w:rsid w:val="006E3CEE"/>
    <w:rsid w:val="00705108"/>
    <w:rsid w:val="00774B36"/>
    <w:rsid w:val="007774E2"/>
    <w:rsid w:val="00790530"/>
    <w:rsid w:val="00796696"/>
    <w:rsid w:val="007A0FEC"/>
    <w:rsid w:val="007B0381"/>
    <w:rsid w:val="007B1E7A"/>
    <w:rsid w:val="007C4A05"/>
    <w:rsid w:val="007E752C"/>
    <w:rsid w:val="007F1736"/>
    <w:rsid w:val="00800A7F"/>
    <w:rsid w:val="00817264"/>
    <w:rsid w:val="00854834"/>
    <w:rsid w:val="00865E2C"/>
    <w:rsid w:val="008862EA"/>
    <w:rsid w:val="008D30CF"/>
    <w:rsid w:val="008F5C21"/>
    <w:rsid w:val="00910BB1"/>
    <w:rsid w:val="00961F13"/>
    <w:rsid w:val="009B78F5"/>
    <w:rsid w:val="009C211A"/>
    <w:rsid w:val="009D1092"/>
    <w:rsid w:val="009F1EFA"/>
    <w:rsid w:val="009F358F"/>
    <w:rsid w:val="00A40636"/>
    <w:rsid w:val="00A423E7"/>
    <w:rsid w:val="00A4786B"/>
    <w:rsid w:val="00A50E08"/>
    <w:rsid w:val="00A604D5"/>
    <w:rsid w:val="00AA3728"/>
    <w:rsid w:val="00AE3502"/>
    <w:rsid w:val="00B02DB6"/>
    <w:rsid w:val="00B22E11"/>
    <w:rsid w:val="00B62BB4"/>
    <w:rsid w:val="00B71B35"/>
    <w:rsid w:val="00BA10F9"/>
    <w:rsid w:val="00BE0CEB"/>
    <w:rsid w:val="00BE7A32"/>
    <w:rsid w:val="00BF5764"/>
    <w:rsid w:val="00BF6041"/>
    <w:rsid w:val="00C002D4"/>
    <w:rsid w:val="00C0067E"/>
    <w:rsid w:val="00C567B4"/>
    <w:rsid w:val="00C90AA7"/>
    <w:rsid w:val="00CE5426"/>
    <w:rsid w:val="00CF775C"/>
    <w:rsid w:val="00D0751D"/>
    <w:rsid w:val="00D35A40"/>
    <w:rsid w:val="00D369FB"/>
    <w:rsid w:val="00D428D0"/>
    <w:rsid w:val="00D53AB6"/>
    <w:rsid w:val="00D7364B"/>
    <w:rsid w:val="00DA5D78"/>
    <w:rsid w:val="00DC7771"/>
    <w:rsid w:val="00DD607C"/>
    <w:rsid w:val="00DE2716"/>
    <w:rsid w:val="00DE2E0E"/>
    <w:rsid w:val="00DF27D4"/>
    <w:rsid w:val="00DF63E1"/>
    <w:rsid w:val="00E03040"/>
    <w:rsid w:val="00E16E72"/>
    <w:rsid w:val="00E33602"/>
    <w:rsid w:val="00E41C56"/>
    <w:rsid w:val="00E532FE"/>
    <w:rsid w:val="00E53F48"/>
    <w:rsid w:val="00EA66EC"/>
    <w:rsid w:val="00EB14EB"/>
    <w:rsid w:val="00EB505F"/>
    <w:rsid w:val="00EB7324"/>
    <w:rsid w:val="00EC0CEC"/>
    <w:rsid w:val="00EC2635"/>
    <w:rsid w:val="00EF02D2"/>
    <w:rsid w:val="00F3466D"/>
    <w:rsid w:val="00F361AB"/>
    <w:rsid w:val="00F41582"/>
    <w:rsid w:val="00FB1725"/>
    <w:rsid w:val="00FB64E6"/>
    <w:rsid w:val="00FD0387"/>
    <w:rsid w:val="00FD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unhideWhenUsed/>
    <w:rsid w:val="00526375"/>
    <w:rPr>
      <w:color w:val="0000FF"/>
      <w:u w:val="single"/>
    </w:rPr>
  </w:style>
  <w:style w:type="table" w:customStyle="1" w:styleId="TableGrid1">
    <w:name w:val="Table Grid1"/>
    <w:basedOn w:val="TableNormal"/>
    <w:next w:val="TableGrid"/>
    <w:uiPriority w:val="59"/>
    <w:rsid w:val="00A47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1A35"/>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311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4443">
      <w:bodyDiv w:val="1"/>
      <w:marLeft w:val="0"/>
      <w:marRight w:val="0"/>
      <w:marTop w:val="0"/>
      <w:marBottom w:val="0"/>
      <w:divBdr>
        <w:top w:val="none" w:sz="0" w:space="0" w:color="auto"/>
        <w:left w:val="none" w:sz="0" w:space="0" w:color="auto"/>
        <w:bottom w:val="none" w:sz="0" w:space="0" w:color="auto"/>
        <w:right w:val="none" w:sz="0" w:space="0" w:color="auto"/>
      </w:divBdr>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5416">
      <w:bodyDiv w:val="1"/>
      <w:marLeft w:val="0"/>
      <w:marRight w:val="0"/>
      <w:marTop w:val="0"/>
      <w:marBottom w:val="0"/>
      <w:divBdr>
        <w:top w:val="none" w:sz="0" w:space="0" w:color="auto"/>
        <w:left w:val="none" w:sz="0" w:space="0" w:color="auto"/>
        <w:bottom w:val="none" w:sz="0" w:space="0" w:color="auto"/>
        <w:right w:val="none" w:sz="0" w:space="0" w:color="auto"/>
      </w:divBdr>
    </w:div>
    <w:div w:id="1466312798">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4385">
      <w:bodyDiv w:val="1"/>
      <w:marLeft w:val="0"/>
      <w:marRight w:val="0"/>
      <w:marTop w:val="0"/>
      <w:marBottom w:val="0"/>
      <w:divBdr>
        <w:top w:val="none" w:sz="0" w:space="0" w:color="auto"/>
        <w:left w:val="none" w:sz="0" w:space="0" w:color="auto"/>
        <w:bottom w:val="none" w:sz="0" w:space="0" w:color="auto"/>
        <w:right w:val="none" w:sz="0" w:space="0" w:color="auto"/>
      </w:divBdr>
    </w:div>
    <w:div w:id="16728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7E94-4FEC-42ED-8A66-9A788075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9324032F.dotm</Template>
  <TotalTime>122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37</cp:revision>
  <dcterms:created xsi:type="dcterms:W3CDTF">2009-04-02T19:17:00Z</dcterms:created>
  <dcterms:modified xsi:type="dcterms:W3CDTF">2014-04-02T18:39:00Z</dcterms:modified>
</cp:coreProperties>
</file>