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D0" w:rsidRDefault="00A454AA" w:rsidP="00E54F2B">
      <w:pPr>
        <w:jc w:val="center"/>
        <w:rPr>
          <w:b/>
          <w:color w:val="5F497A" w:themeColor="accent4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539750</wp:posOffset>
                </wp:positionV>
                <wp:extent cx="7410450" cy="546100"/>
                <wp:effectExtent l="9525" t="635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C8" w:rsidRPr="000C6C82" w:rsidRDefault="00E023C8" w:rsidP="008F17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6C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may take one course to meet a single requirement from two different </w:t>
                            </w:r>
                            <w:r w:rsidR="003C3B4D" w:rsidRPr="000C6C82">
                              <w:rPr>
                                <w:b/>
                                <w:sz w:val="28"/>
                                <w:szCs w:val="28"/>
                              </w:rPr>
                              <w:t>Areas (</w:t>
                            </w:r>
                            <w:r w:rsidR="0072625A">
                              <w:rPr>
                                <w:b/>
                                <w:sz w:val="28"/>
                                <w:szCs w:val="28"/>
                              </w:rPr>
                              <w:t>1 or 2</w:t>
                            </w:r>
                            <w:r w:rsidR="003C3B4D" w:rsidRPr="000C6C82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0C6C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0C6C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 example, one course to meet both the Humanity and International Perspective requirements.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42.5pt;width:583.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">
                <v:textbox>
                  <w:txbxContent>
                    <w:p w:rsidR="00E023C8" w:rsidRPr="000C6C82" w:rsidRDefault="00E023C8" w:rsidP="008F17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C6C82">
                        <w:rPr>
                          <w:b/>
                          <w:sz w:val="28"/>
                          <w:szCs w:val="28"/>
                        </w:rPr>
                        <w:t xml:space="preserve">You may take one course to meet a single requirement from two different </w:t>
                      </w:r>
                      <w:r w:rsidR="003C3B4D" w:rsidRPr="000C6C82">
                        <w:rPr>
                          <w:b/>
                          <w:sz w:val="28"/>
                          <w:szCs w:val="28"/>
                        </w:rPr>
                        <w:t>Areas (</w:t>
                      </w:r>
                      <w:r w:rsidR="0072625A">
                        <w:rPr>
                          <w:b/>
                          <w:sz w:val="28"/>
                          <w:szCs w:val="28"/>
                        </w:rPr>
                        <w:t>1 or 2</w:t>
                      </w:r>
                      <w:r w:rsidR="003C3B4D" w:rsidRPr="000C6C82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0C6C82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0C6C82">
                        <w:rPr>
                          <w:b/>
                          <w:sz w:val="28"/>
                          <w:szCs w:val="28"/>
                        </w:rPr>
                        <w:t xml:space="preserve"> For example, one course to meet both the Humanity and International Perspective requirements.  </w:t>
                      </w:r>
                    </w:p>
                  </w:txbxContent>
                </v:textbox>
              </v:shape>
            </w:pict>
          </mc:Fallback>
        </mc:AlternateContent>
      </w:r>
      <w:r w:rsidR="00E03402">
        <w:rPr>
          <w:b/>
          <w:color w:val="5F497A" w:themeColor="accent4" w:themeShade="BF"/>
          <w:sz w:val="24"/>
          <w:szCs w:val="24"/>
          <w:highlight w:val="blu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color="#868686"/>
            <v:textpath style="font-family:&quot;Arial Black&quot;;v-text-kern:t" trim="t" fitpath="t" string="Double Counting Courses"/>
          </v:shape>
        </w:pict>
      </w:r>
    </w:p>
    <w:p w:rsidR="000C6C82" w:rsidRDefault="000C6C82" w:rsidP="00E54F2B">
      <w:pPr>
        <w:jc w:val="center"/>
        <w:rPr>
          <w:b/>
          <w:color w:val="5F497A" w:themeColor="accent4" w:themeShade="BF"/>
          <w:sz w:val="24"/>
          <w:szCs w:val="24"/>
        </w:rPr>
      </w:pPr>
    </w:p>
    <w:p w:rsidR="000C6C82" w:rsidRDefault="000C6C82" w:rsidP="00E54F2B">
      <w:pPr>
        <w:jc w:val="center"/>
        <w:rPr>
          <w:b/>
          <w:color w:val="5F497A" w:themeColor="accent4" w:themeShade="BF"/>
          <w:sz w:val="24"/>
          <w:szCs w:val="24"/>
        </w:rPr>
      </w:pPr>
    </w:p>
    <w:p w:rsidR="008F17D0" w:rsidRDefault="000C6C82" w:rsidP="000C6C82">
      <w:pPr>
        <w:ind w:left="-720" w:hanging="180"/>
        <w:jc w:val="center"/>
        <w:rPr>
          <w:b/>
          <w:color w:val="5F497A" w:themeColor="accent4" w:themeShade="BF"/>
          <w:sz w:val="24"/>
          <w:szCs w:val="24"/>
        </w:rPr>
      </w:pPr>
      <w:r>
        <w:rPr>
          <w:noProof/>
        </w:rPr>
        <w:drawing>
          <wp:inline distT="0" distB="0" distL="0" distR="0" wp14:anchorId="5C8A4729" wp14:editId="3FD8C8FC">
            <wp:extent cx="7077075" cy="1628775"/>
            <wp:effectExtent l="38100" t="19050" r="9525" b="9525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15F4B" w:rsidRPr="000C6C82" w:rsidRDefault="008F17D0" w:rsidP="00B15F4B">
      <w:pPr>
        <w:tabs>
          <w:tab w:val="left" w:pos="-90"/>
        </w:tabs>
        <w:ind w:hanging="990"/>
        <w:jc w:val="center"/>
        <w:rPr>
          <w:b/>
          <w:sz w:val="24"/>
          <w:szCs w:val="24"/>
        </w:rPr>
      </w:pPr>
      <w:r w:rsidRPr="000C6C82">
        <w:rPr>
          <w:b/>
          <w:sz w:val="24"/>
          <w:szCs w:val="24"/>
        </w:rPr>
        <w:t>Some e</w:t>
      </w:r>
      <w:r w:rsidR="00E023C8" w:rsidRPr="000C6C82">
        <w:rPr>
          <w:b/>
          <w:sz w:val="24"/>
          <w:szCs w:val="24"/>
        </w:rPr>
        <w:t>xamples of a course that will meet a single requirement from two different areas:</w:t>
      </w:r>
    </w:p>
    <w:p w:rsidR="00F103C2" w:rsidRDefault="00F103C2" w:rsidP="00F103C2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proofErr w:type="spellStart"/>
      <w:r w:rsidRPr="000C6C82">
        <w:rPr>
          <w:rFonts w:cs="Arial"/>
          <w:color w:val="000000"/>
          <w:sz w:val="24"/>
          <w:szCs w:val="24"/>
        </w:rPr>
        <w:t>Af</w:t>
      </w:r>
      <w:proofErr w:type="spellEnd"/>
      <w:r w:rsidRPr="000C6C82">
        <w:rPr>
          <w:rFonts w:cs="Arial"/>
          <w:color w:val="000000"/>
          <w:sz w:val="24"/>
          <w:szCs w:val="24"/>
        </w:rPr>
        <w:t xml:space="preserve"> Am 201 Introduction to African American Studies – Humanities and US Diversity</w:t>
      </w:r>
    </w:p>
    <w:p w:rsidR="00E03402" w:rsidRPr="000C6C82" w:rsidRDefault="00E03402" w:rsidP="00F103C2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Am In 210 American Indian Studies - </w:t>
      </w:r>
      <w:r w:rsidRPr="000C6C82">
        <w:rPr>
          <w:rFonts w:cs="Arial"/>
          <w:color w:val="000000"/>
          <w:sz w:val="24"/>
          <w:szCs w:val="24"/>
        </w:rPr>
        <w:t>Humanities and US Diversity</w:t>
      </w:r>
      <w:bookmarkStart w:id="0" w:name="_GoBack"/>
      <w:bookmarkEnd w:id="0"/>
    </w:p>
    <w:p w:rsidR="00F103C2" w:rsidRPr="000C6C82" w:rsidRDefault="00F103C2" w:rsidP="00F103C2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proofErr w:type="spellStart"/>
      <w:r w:rsidRPr="000C6C82">
        <w:rPr>
          <w:rFonts w:cs="Arial"/>
          <w:color w:val="000000"/>
          <w:sz w:val="24"/>
          <w:szCs w:val="24"/>
        </w:rPr>
        <w:t>Af</w:t>
      </w:r>
      <w:proofErr w:type="spellEnd"/>
      <w:r w:rsidRPr="000C6C82">
        <w:rPr>
          <w:rFonts w:cs="Arial"/>
          <w:color w:val="000000"/>
          <w:sz w:val="24"/>
          <w:szCs w:val="24"/>
        </w:rPr>
        <w:t xml:space="preserve"> Am 350 (W S 350) African American Women - – Humanities and US Diversity</w:t>
      </w:r>
    </w:p>
    <w:p w:rsidR="00F103C2" w:rsidRDefault="00F103C2" w:rsidP="00F103C2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r w:rsidRPr="000C6C82">
        <w:rPr>
          <w:rFonts w:cs="Arial"/>
          <w:color w:val="000000"/>
          <w:sz w:val="24"/>
          <w:szCs w:val="24"/>
        </w:rPr>
        <w:t>Classical Studies (CL ST), 275 – Humanities and International Perspective</w:t>
      </w:r>
    </w:p>
    <w:p w:rsidR="00B372B3" w:rsidRDefault="00B372B3" w:rsidP="000105DB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HDFS 240 </w:t>
      </w:r>
      <w:r w:rsidRPr="00B372B3">
        <w:rPr>
          <w:rFonts w:cs="Arial"/>
          <w:color w:val="000000"/>
          <w:sz w:val="24"/>
          <w:szCs w:val="24"/>
        </w:rPr>
        <w:t xml:space="preserve">Literature for Children </w:t>
      </w:r>
      <w:r>
        <w:rPr>
          <w:rFonts w:cs="Arial"/>
          <w:color w:val="000000"/>
          <w:sz w:val="24"/>
          <w:szCs w:val="24"/>
        </w:rPr>
        <w:t>– US Diversity and Humanities</w:t>
      </w:r>
    </w:p>
    <w:p w:rsidR="000105DB" w:rsidRPr="000105DB" w:rsidRDefault="000105DB" w:rsidP="000105DB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proofErr w:type="spellStart"/>
      <w:r w:rsidRPr="000105DB">
        <w:rPr>
          <w:rFonts w:cs="Arial"/>
          <w:color w:val="000000"/>
          <w:sz w:val="24"/>
          <w:szCs w:val="24"/>
        </w:rPr>
        <w:t>Hist</w:t>
      </w:r>
      <w:proofErr w:type="spellEnd"/>
      <w:r w:rsidRPr="000105DB">
        <w:rPr>
          <w:rFonts w:cs="Arial"/>
          <w:color w:val="000000"/>
          <w:sz w:val="24"/>
          <w:szCs w:val="24"/>
        </w:rPr>
        <w:t xml:space="preserve"> 201 </w:t>
      </w:r>
      <w:r w:rsidRPr="000105DB">
        <w:rPr>
          <w:rStyle w:val="Strong"/>
          <w:b w:val="0"/>
          <w:sz w:val="24"/>
          <w:szCs w:val="24"/>
        </w:rPr>
        <w:t>Introduction to Western Civilization I</w:t>
      </w:r>
      <w:r w:rsidRPr="000105DB">
        <w:rPr>
          <w:rStyle w:val="Strong"/>
          <w:sz w:val="24"/>
          <w:szCs w:val="24"/>
        </w:rPr>
        <w:t xml:space="preserve"> - </w:t>
      </w:r>
      <w:r w:rsidRPr="000105DB">
        <w:rPr>
          <w:rFonts w:cs="Arial"/>
          <w:color w:val="000000"/>
          <w:sz w:val="24"/>
          <w:szCs w:val="24"/>
        </w:rPr>
        <w:t>International Perspective and Humanities</w:t>
      </w:r>
    </w:p>
    <w:p w:rsidR="000105DB" w:rsidRPr="000105DB" w:rsidRDefault="000105DB" w:rsidP="000105DB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proofErr w:type="spellStart"/>
      <w:r w:rsidRPr="000105DB">
        <w:rPr>
          <w:rFonts w:cs="Arial"/>
          <w:color w:val="000000"/>
          <w:sz w:val="24"/>
          <w:szCs w:val="24"/>
        </w:rPr>
        <w:t>Hist</w:t>
      </w:r>
      <w:proofErr w:type="spellEnd"/>
      <w:r w:rsidRPr="000105DB">
        <w:rPr>
          <w:rFonts w:cs="Arial"/>
          <w:color w:val="000000"/>
          <w:sz w:val="24"/>
          <w:szCs w:val="24"/>
        </w:rPr>
        <w:t xml:space="preserve"> 202 </w:t>
      </w:r>
      <w:r w:rsidRPr="000105DB">
        <w:rPr>
          <w:rStyle w:val="Strong"/>
          <w:b w:val="0"/>
          <w:sz w:val="24"/>
          <w:szCs w:val="24"/>
        </w:rPr>
        <w:t>Introduction to Western Civilization II</w:t>
      </w:r>
      <w:r w:rsidRPr="000105DB">
        <w:rPr>
          <w:rStyle w:val="Strong"/>
          <w:sz w:val="24"/>
          <w:szCs w:val="24"/>
        </w:rPr>
        <w:t xml:space="preserve"> - </w:t>
      </w:r>
      <w:r w:rsidRPr="000105DB">
        <w:rPr>
          <w:rFonts w:cs="Arial"/>
          <w:color w:val="000000"/>
          <w:sz w:val="24"/>
          <w:szCs w:val="24"/>
        </w:rPr>
        <w:t>International</w:t>
      </w:r>
      <w:r w:rsidRPr="00FE745D">
        <w:rPr>
          <w:rFonts w:cs="Arial"/>
          <w:color w:val="000000"/>
          <w:sz w:val="24"/>
          <w:szCs w:val="24"/>
        </w:rPr>
        <w:t xml:space="preserve"> Perspective and Humanities</w:t>
      </w:r>
    </w:p>
    <w:p w:rsidR="00F103C2" w:rsidRDefault="00F103C2" w:rsidP="00F103C2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r w:rsidRPr="00FE745D">
        <w:rPr>
          <w:rFonts w:cs="Arial"/>
          <w:color w:val="000000"/>
          <w:sz w:val="24"/>
          <w:szCs w:val="24"/>
        </w:rPr>
        <w:t>Music 102 Introduction to Music Listening I – International Perspective and Humanities</w:t>
      </w:r>
    </w:p>
    <w:p w:rsidR="00130790" w:rsidRPr="00130790" w:rsidRDefault="00130790" w:rsidP="00F103C2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r w:rsidRPr="00130790">
        <w:rPr>
          <w:rFonts w:cs="Arial"/>
          <w:color w:val="000000"/>
          <w:sz w:val="24"/>
          <w:szCs w:val="24"/>
        </w:rPr>
        <w:t xml:space="preserve">Music 304 </w:t>
      </w:r>
      <w:r w:rsidRPr="00130790">
        <w:rPr>
          <w:rFonts w:cs="Arial"/>
          <w:bCs/>
          <w:color w:val="000000"/>
          <w:sz w:val="24"/>
          <w:szCs w:val="24"/>
        </w:rPr>
        <w:t>History of Rock 'n' Roll</w:t>
      </w:r>
      <w:r>
        <w:rPr>
          <w:rFonts w:cs="Arial"/>
          <w:bCs/>
          <w:color w:val="000000"/>
          <w:sz w:val="24"/>
          <w:szCs w:val="24"/>
        </w:rPr>
        <w:t xml:space="preserve"> – US Diversity and Humanities</w:t>
      </w:r>
    </w:p>
    <w:p w:rsidR="00F103C2" w:rsidRPr="000C6C82" w:rsidRDefault="00F103C2" w:rsidP="00F103C2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r w:rsidRPr="000C6C82">
        <w:rPr>
          <w:rFonts w:cs="Arial"/>
          <w:color w:val="000000"/>
          <w:sz w:val="24"/>
          <w:szCs w:val="24"/>
        </w:rPr>
        <w:t>Phil 235 Ethical Issues in a Diverse Society –</w:t>
      </w:r>
      <w:r w:rsidR="00FE745D">
        <w:rPr>
          <w:rFonts w:cs="Arial"/>
          <w:color w:val="000000"/>
          <w:sz w:val="24"/>
          <w:szCs w:val="24"/>
        </w:rPr>
        <w:t xml:space="preserve"> </w:t>
      </w:r>
      <w:r w:rsidRPr="000C6C82">
        <w:rPr>
          <w:rFonts w:cs="Arial"/>
          <w:color w:val="000000"/>
          <w:sz w:val="24"/>
          <w:szCs w:val="24"/>
        </w:rPr>
        <w:t>US Diversity</w:t>
      </w:r>
      <w:r w:rsidR="000C6C82" w:rsidRPr="000C6C82">
        <w:rPr>
          <w:rFonts w:cs="Arial"/>
          <w:color w:val="000000"/>
          <w:sz w:val="24"/>
          <w:szCs w:val="24"/>
        </w:rPr>
        <w:t xml:space="preserve"> and Humanities</w:t>
      </w:r>
    </w:p>
    <w:p w:rsidR="00F103C2" w:rsidRDefault="00F103C2" w:rsidP="00F103C2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proofErr w:type="spellStart"/>
      <w:r w:rsidRPr="000C6C82">
        <w:rPr>
          <w:rFonts w:cs="Arial"/>
          <w:color w:val="000000"/>
          <w:sz w:val="24"/>
          <w:szCs w:val="24"/>
        </w:rPr>
        <w:t>Relig</w:t>
      </w:r>
      <w:proofErr w:type="spellEnd"/>
      <w:r w:rsidRPr="000C6C82">
        <w:rPr>
          <w:rFonts w:cs="Arial"/>
          <w:color w:val="000000"/>
          <w:sz w:val="24"/>
          <w:szCs w:val="24"/>
        </w:rPr>
        <w:t xml:space="preserve"> 205 Intro World Religion - International Perspective and Humanities</w:t>
      </w:r>
    </w:p>
    <w:p w:rsidR="00B372B3" w:rsidRPr="000C6C82" w:rsidRDefault="00B372B3" w:rsidP="00F103C2">
      <w:pPr>
        <w:pStyle w:val="ListParagraph"/>
        <w:numPr>
          <w:ilvl w:val="0"/>
          <w:numId w:val="1"/>
        </w:numPr>
        <w:ind w:right="-81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WS 201 </w:t>
      </w:r>
      <w:r w:rsidRPr="00B372B3">
        <w:rPr>
          <w:rFonts w:cs="Arial"/>
          <w:color w:val="000000"/>
          <w:sz w:val="24"/>
          <w:szCs w:val="24"/>
        </w:rPr>
        <w:t>Introduction to Women's Studies</w:t>
      </w:r>
      <w:r>
        <w:rPr>
          <w:rFonts w:cs="Arial"/>
          <w:color w:val="000000"/>
          <w:sz w:val="24"/>
          <w:szCs w:val="24"/>
        </w:rPr>
        <w:t xml:space="preserve"> – US Diversity and Humanities</w:t>
      </w:r>
    </w:p>
    <w:p w:rsidR="00F103C2" w:rsidRDefault="00F103C2" w:rsidP="008F17D0">
      <w:pPr>
        <w:spacing w:after="0"/>
        <w:ind w:right="-806"/>
        <w:rPr>
          <w:rFonts w:cs="Arial"/>
          <w:b/>
          <w:color w:val="000000"/>
          <w:sz w:val="24"/>
          <w:szCs w:val="24"/>
          <w:u w:val="single"/>
        </w:rPr>
      </w:pPr>
    </w:p>
    <w:p w:rsidR="00EF514A" w:rsidRPr="000C6C82" w:rsidRDefault="00EF514A" w:rsidP="008F17D0">
      <w:pPr>
        <w:spacing w:after="0"/>
        <w:ind w:right="-806"/>
        <w:rPr>
          <w:rFonts w:cs="Arial"/>
          <w:color w:val="000000"/>
          <w:sz w:val="28"/>
          <w:szCs w:val="28"/>
          <w:u w:val="single"/>
        </w:rPr>
      </w:pPr>
      <w:r w:rsidRPr="000C6C82">
        <w:rPr>
          <w:rFonts w:cs="Arial"/>
          <w:b/>
          <w:color w:val="000000"/>
          <w:sz w:val="28"/>
          <w:szCs w:val="28"/>
          <w:u w:val="single"/>
        </w:rPr>
        <w:t xml:space="preserve">Area 1: </w:t>
      </w:r>
      <w:r w:rsidR="00B63466" w:rsidRPr="000C6C82">
        <w:rPr>
          <w:rFonts w:cs="Arial"/>
          <w:color w:val="000000"/>
          <w:sz w:val="28"/>
          <w:szCs w:val="28"/>
        </w:rPr>
        <w:t>US Diversity</w:t>
      </w:r>
      <w:r w:rsidR="00FE745D">
        <w:rPr>
          <w:rFonts w:cs="Arial"/>
          <w:color w:val="000000"/>
          <w:sz w:val="28"/>
          <w:szCs w:val="28"/>
        </w:rPr>
        <w:t>, International Perspectives, and</w:t>
      </w:r>
      <w:r w:rsidRPr="000C6C82">
        <w:rPr>
          <w:rFonts w:cs="Arial"/>
          <w:color w:val="000000"/>
          <w:sz w:val="28"/>
          <w:szCs w:val="28"/>
        </w:rPr>
        <w:t xml:space="preserve">; </w:t>
      </w:r>
      <w:r w:rsidR="00B63466" w:rsidRPr="000C6C82">
        <w:rPr>
          <w:rFonts w:cs="Arial"/>
          <w:b/>
          <w:color w:val="000000"/>
          <w:sz w:val="28"/>
          <w:szCs w:val="28"/>
          <w:u w:val="single"/>
        </w:rPr>
        <w:t>Area 2:</w:t>
      </w:r>
      <w:r w:rsidRPr="000C6C82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B63466" w:rsidRPr="000C6C82">
        <w:rPr>
          <w:rFonts w:cs="Arial"/>
          <w:color w:val="000000"/>
          <w:sz w:val="28"/>
          <w:szCs w:val="28"/>
        </w:rPr>
        <w:t>Humanities</w:t>
      </w:r>
      <w:r w:rsidR="00FE745D">
        <w:rPr>
          <w:rFonts w:cs="Arial"/>
          <w:color w:val="000000"/>
          <w:sz w:val="28"/>
          <w:szCs w:val="28"/>
        </w:rPr>
        <w:t xml:space="preserve"> </w:t>
      </w:r>
      <w:r w:rsidR="00F103C2" w:rsidRPr="000C6C82">
        <w:rPr>
          <w:rFonts w:cs="Arial"/>
          <w:color w:val="000000"/>
          <w:sz w:val="28"/>
          <w:szCs w:val="28"/>
        </w:rPr>
        <w:t>–</w:t>
      </w:r>
      <w:r w:rsidR="004E44FB" w:rsidRPr="000C6C82">
        <w:rPr>
          <w:rFonts w:cs="Arial"/>
          <w:color w:val="000000"/>
          <w:sz w:val="28"/>
          <w:szCs w:val="28"/>
        </w:rPr>
        <w:t xml:space="preserve"> </w:t>
      </w:r>
      <w:r w:rsidR="00F103C2" w:rsidRPr="000C6C82">
        <w:rPr>
          <w:rFonts w:cs="Arial"/>
          <w:color w:val="000000"/>
          <w:sz w:val="28"/>
          <w:szCs w:val="28"/>
        </w:rPr>
        <w:t xml:space="preserve">The </w:t>
      </w:r>
      <w:r w:rsidR="000C6C82" w:rsidRPr="000C6C82">
        <w:rPr>
          <w:rFonts w:cs="Arial"/>
          <w:color w:val="000000"/>
          <w:sz w:val="28"/>
          <w:szCs w:val="28"/>
        </w:rPr>
        <w:t xml:space="preserve">course </w:t>
      </w:r>
      <w:r w:rsidR="00F103C2" w:rsidRPr="000C6C82">
        <w:rPr>
          <w:rFonts w:cs="Arial"/>
          <w:color w:val="000000"/>
          <w:sz w:val="28"/>
          <w:szCs w:val="28"/>
        </w:rPr>
        <w:t>options for each of these requirements can</w:t>
      </w:r>
      <w:r w:rsidRPr="000C6C82">
        <w:rPr>
          <w:rFonts w:cs="Arial"/>
          <w:color w:val="000000"/>
          <w:sz w:val="28"/>
          <w:szCs w:val="28"/>
        </w:rPr>
        <w:t xml:space="preserve"> be found here:</w:t>
      </w:r>
    </w:p>
    <w:p w:rsidR="00E023C8" w:rsidRPr="000C6C82" w:rsidRDefault="00E03402" w:rsidP="008F17D0">
      <w:pPr>
        <w:spacing w:after="0"/>
        <w:ind w:right="-806"/>
        <w:rPr>
          <w:sz w:val="28"/>
          <w:szCs w:val="28"/>
        </w:rPr>
      </w:pPr>
      <w:hyperlink r:id="rId10" w:history="1"/>
    </w:p>
    <w:p w:rsidR="00EF514A" w:rsidRPr="000C6C82" w:rsidRDefault="00E03402" w:rsidP="00EF514A">
      <w:pPr>
        <w:spacing w:after="0"/>
        <w:ind w:right="-806"/>
        <w:jc w:val="center"/>
        <w:rPr>
          <w:rFonts w:cs="Arial"/>
          <w:color w:val="000000"/>
          <w:sz w:val="28"/>
          <w:szCs w:val="28"/>
          <w:u w:val="single"/>
        </w:rPr>
      </w:pPr>
      <w:hyperlink r:id="rId11" w:history="1">
        <w:r w:rsidR="00EF514A" w:rsidRPr="000C6C82">
          <w:rPr>
            <w:rStyle w:val="Hyperlink"/>
            <w:rFonts w:cs="Arial"/>
            <w:sz w:val="28"/>
            <w:szCs w:val="28"/>
          </w:rPr>
          <w:t>http://www.abe.iastate.edu/undergraduate-students/advising-for-ast-i-tech/</w:t>
        </w:r>
      </w:hyperlink>
    </w:p>
    <w:p w:rsidR="008F17D0" w:rsidRPr="000C6C82" w:rsidRDefault="008F17D0" w:rsidP="008F17D0">
      <w:pPr>
        <w:spacing w:after="0"/>
        <w:ind w:right="-806"/>
        <w:rPr>
          <w:rFonts w:cs="Arial"/>
          <w:color w:val="000000"/>
          <w:sz w:val="28"/>
          <w:szCs w:val="28"/>
          <w:u w:val="single"/>
        </w:rPr>
      </w:pPr>
    </w:p>
    <w:p w:rsidR="00F103C2" w:rsidRPr="000C6C82" w:rsidRDefault="00F103C2" w:rsidP="00F103C2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</w:p>
    <w:p w:rsidR="008F17D0" w:rsidRPr="000C6C82" w:rsidRDefault="008F17D0" w:rsidP="00F103C2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0C6C82">
        <w:rPr>
          <w:rFonts w:cs="Arial"/>
          <w:b/>
          <w:color w:val="FF0000"/>
          <w:sz w:val="28"/>
          <w:szCs w:val="28"/>
        </w:rPr>
        <w:t xml:space="preserve">NOTE – you are still required to meet the minimum number of credits for your </w:t>
      </w:r>
      <w:proofErr w:type="spellStart"/>
      <w:r w:rsidRPr="000C6C82">
        <w:rPr>
          <w:rFonts w:cs="Arial"/>
          <w:b/>
          <w:color w:val="FF0000"/>
          <w:sz w:val="28"/>
          <w:szCs w:val="28"/>
        </w:rPr>
        <w:t>Bachelors</w:t>
      </w:r>
      <w:proofErr w:type="spellEnd"/>
      <w:r w:rsidRPr="000C6C82">
        <w:rPr>
          <w:rFonts w:cs="Arial"/>
          <w:b/>
          <w:color w:val="FF0000"/>
          <w:sz w:val="28"/>
          <w:szCs w:val="28"/>
        </w:rPr>
        <w:t xml:space="preserve"> Degree program to be eligible for graduation</w:t>
      </w:r>
      <w:r w:rsidR="00EF514A" w:rsidRPr="000C6C82">
        <w:rPr>
          <w:rFonts w:cs="Arial"/>
          <w:b/>
          <w:color w:val="FF0000"/>
          <w:sz w:val="28"/>
          <w:szCs w:val="28"/>
        </w:rPr>
        <w:t>.</w:t>
      </w:r>
    </w:p>
    <w:sectPr w:rsidR="008F17D0" w:rsidRPr="000C6C82" w:rsidSect="00EE7BE3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4"/>
    <w:multiLevelType w:val="hybridMultilevel"/>
    <w:tmpl w:val="2A9C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8"/>
    <w:rsid w:val="000029E7"/>
    <w:rsid w:val="000105DB"/>
    <w:rsid w:val="00021B74"/>
    <w:rsid w:val="00035EA8"/>
    <w:rsid w:val="00063EAA"/>
    <w:rsid w:val="000B1467"/>
    <w:rsid w:val="000C6C82"/>
    <w:rsid w:val="000E37D4"/>
    <w:rsid w:val="00130790"/>
    <w:rsid w:val="00162CD4"/>
    <w:rsid w:val="001736AD"/>
    <w:rsid w:val="001919C8"/>
    <w:rsid w:val="001E0854"/>
    <w:rsid w:val="002406F7"/>
    <w:rsid w:val="00292E07"/>
    <w:rsid w:val="002F2CAC"/>
    <w:rsid w:val="00303679"/>
    <w:rsid w:val="003824C3"/>
    <w:rsid w:val="00383A67"/>
    <w:rsid w:val="003C3B4D"/>
    <w:rsid w:val="003C4678"/>
    <w:rsid w:val="003C6A70"/>
    <w:rsid w:val="003C75E9"/>
    <w:rsid w:val="0040259C"/>
    <w:rsid w:val="00436EE2"/>
    <w:rsid w:val="00472431"/>
    <w:rsid w:val="004D7E2C"/>
    <w:rsid w:val="004E141D"/>
    <w:rsid w:val="004E44FB"/>
    <w:rsid w:val="004F7C4E"/>
    <w:rsid w:val="0051367A"/>
    <w:rsid w:val="005340F1"/>
    <w:rsid w:val="00567623"/>
    <w:rsid w:val="005817D7"/>
    <w:rsid w:val="00587B95"/>
    <w:rsid w:val="005D1978"/>
    <w:rsid w:val="005F6EAB"/>
    <w:rsid w:val="006422A6"/>
    <w:rsid w:val="00682048"/>
    <w:rsid w:val="006C5325"/>
    <w:rsid w:val="006C6CB7"/>
    <w:rsid w:val="006E3C7E"/>
    <w:rsid w:val="00712566"/>
    <w:rsid w:val="0072625A"/>
    <w:rsid w:val="00761244"/>
    <w:rsid w:val="007A4CC5"/>
    <w:rsid w:val="007D7991"/>
    <w:rsid w:val="007E40CF"/>
    <w:rsid w:val="00831158"/>
    <w:rsid w:val="00867B54"/>
    <w:rsid w:val="008D30DB"/>
    <w:rsid w:val="008F17D0"/>
    <w:rsid w:val="0099377B"/>
    <w:rsid w:val="009A4AFA"/>
    <w:rsid w:val="00A178E9"/>
    <w:rsid w:val="00A454AA"/>
    <w:rsid w:val="00A55005"/>
    <w:rsid w:val="00A84439"/>
    <w:rsid w:val="00B15F4B"/>
    <w:rsid w:val="00B372B3"/>
    <w:rsid w:val="00B63466"/>
    <w:rsid w:val="00BD32CB"/>
    <w:rsid w:val="00BD4B6F"/>
    <w:rsid w:val="00BE768F"/>
    <w:rsid w:val="00C66934"/>
    <w:rsid w:val="00CA128E"/>
    <w:rsid w:val="00CD08E0"/>
    <w:rsid w:val="00D11753"/>
    <w:rsid w:val="00D35595"/>
    <w:rsid w:val="00D75A9C"/>
    <w:rsid w:val="00D97EE3"/>
    <w:rsid w:val="00E023C8"/>
    <w:rsid w:val="00E03402"/>
    <w:rsid w:val="00E54F2B"/>
    <w:rsid w:val="00EC6D70"/>
    <w:rsid w:val="00EE7BE3"/>
    <w:rsid w:val="00EF514A"/>
    <w:rsid w:val="00F0640C"/>
    <w:rsid w:val="00F103C2"/>
    <w:rsid w:val="00F20B42"/>
    <w:rsid w:val="00F7087E"/>
    <w:rsid w:val="00F73268"/>
    <w:rsid w:val="00F9163F"/>
    <w:rsid w:val="00FB3F1D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87C48-A744-4157-9896-7867FCEB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4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BE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3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abe.iastate.edu/undergraduate-students/advising-for-ast-i-tech/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://www.agstudent.iastate.edu/agriculturestudentservices/life_science.htm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610B41-A3E2-4FCC-BB04-90154A9BC5F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ACFDA1-745D-426E-808F-6DDB9D572688}">
      <dgm:prSet phldrT="[Text]"/>
      <dgm:spPr/>
      <dgm:t>
        <a:bodyPr/>
        <a:lstStyle/>
        <a:p>
          <a:pPr algn="ctr"/>
          <a:r>
            <a:rPr lang="en-US"/>
            <a:t>Area 2</a:t>
          </a:r>
        </a:p>
        <a:p>
          <a:pPr algn="ctr"/>
          <a:r>
            <a:rPr lang="en-US"/>
            <a:t>College</a:t>
          </a:r>
        </a:p>
      </dgm:t>
    </dgm:pt>
    <dgm:pt modelId="{FDB48610-F279-436A-BB0D-D095AC36D141}" type="sibTrans" cxnId="{990B1444-7ABD-42D5-9EC2-1E7BBF25B15B}">
      <dgm:prSet/>
      <dgm:spPr/>
      <dgm:t>
        <a:bodyPr/>
        <a:lstStyle/>
        <a:p>
          <a:pPr algn="l"/>
          <a:endParaRPr lang="en-US"/>
        </a:p>
      </dgm:t>
    </dgm:pt>
    <dgm:pt modelId="{712A2B5C-9132-4555-906B-865B4A3CF821}" type="parTrans" cxnId="{990B1444-7ABD-42D5-9EC2-1E7BBF25B15B}">
      <dgm:prSet/>
      <dgm:spPr/>
      <dgm:t>
        <a:bodyPr/>
        <a:lstStyle/>
        <a:p>
          <a:pPr algn="l"/>
          <a:endParaRPr lang="en-US"/>
        </a:p>
      </dgm:t>
    </dgm:pt>
    <dgm:pt modelId="{8F1426B2-5AD6-418B-AF30-F569B280A1D3}">
      <dgm:prSet phldrT="[Text]"/>
      <dgm:spPr/>
      <dgm:t>
        <a:bodyPr/>
        <a:lstStyle/>
        <a:p>
          <a:pPr algn="l"/>
          <a:r>
            <a:rPr lang="en-US"/>
            <a:t>US Diversity</a:t>
          </a:r>
        </a:p>
      </dgm:t>
    </dgm:pt>
    <dgm:pt modelId="{FA7DACA7-B53F-480A-A0CE-D9B049E028DD}">
      <dgm:prSet phldrT="[Text]"/>
      <dgm:spPr/>
      <dgm:t>
        <a:bodyPr/>
        <a:lstStyle/>
        <a:p>
          <a:pPr algn="ctr"/>
          <a:r>
            <a:rPr lang="en-US"/>
            <a:t>Area 1 </a:t>
          </a:r>
        </a:p>
        <a:p>
          <a:pPr algn="ctr"/>
          <a:r>
            <a:rPr lang="en-US"/>
            <a:t>University</a:t>
          </a:r>
        </a:p>
      </dgm:t>
    </dgm:pt>
    <dgm:pt modelId="{C15D4CAD-E4AF-4CCF-B842-25777BD285FA}" type="sibTrans" cxnId="{238B5981-1A1D-4EF7-9FAD-CA7C7746AB0E}">
      <dgm:prSet/>
      <dgm:spPr/>
      <dgm:t>
        <a:bodyPr/>
        <a:lstStyle/>
        <a:p>
          <a:pPr algn="l"/>
          <a:endParaRPr lang="en-US"/>
        </a:p>
      </dgm:t>
    </dgm:pt>
    <dgm:pt modelId="{BF821BB0-6DBD-44B7-B4B1-7C8A322F3AD1}" type="parTrans" cxnId="{238B5981-1A1D-4EF7-9FAD-CA7C7746AB0E}">
      <dgm:prSet/>
      <dgm:spPr/>
      <dgm:t>
        <a:bodyPr/>
        <a:lstStyle/>
        <a:p>
          <a:pPr algn="l"/>
          <a:endParaRPr lang="en-US"/>
        </a:p>
      </dgm:t>
    </dgm:pt>
    <dgm:pt modelId="{D3BD4F4D-4597-4CA4-BE51-857F97972A98}" type="sibTrans" cxnId="{6FA059C8-A21F-470C-949A-7341FAA015F8}">
      <dgm:prSet/>
      <dgm:spPr/>
      <dgm:t>
        <a:bodyPr/>
        <a:lstStyle/>
        <a:p>
          <a:pPr algn="l"/>
          <a:endParaRPr lang="en-US"/>
        </a:p>
      </dgm:t>
    </dgm:pt>
    <dgm:pt modelId="{BD4EA4B5-525E-4658-9460-A904A1BE35CD}" type="parTrans" cxnId="{6FA059C8-A21F-470C-949A-7341FAA015F8}">
      <dgm:prSet/>
      <dgm:spPr/>
      <dgm:t>
        <a:bodyPr/>
        <a:lstStyle/>
        <a:p>
          <a:pPr algn="l"/>
          <a:endParaRPr lang="en-US"/>
        </a:p>
      </dgm:t>
    </dgm:pt>
    <dgm:pt modelId="{7CAA1DFB-D8BF-49E9-AF98-014ADC6F4D0C}">
      <dgm:prSet phldrT="[Text]"/>
      <dgm:spPr/>
      <dgm:t>
        <a:bodyPr/>
        <a:lstStyle/>
        <a:p>
          <a:pPr algn="l"/>
          <a:r>
            <a:rPr lang="en-US"/>
            <a:t>Humanities</a:t>
          </a:r>
        </a:p>
      </dgm:t>
    </dgm:pt>
    <dgm:pt modelId="{44C83D4B-6CB3-4D9B-9181-2E3C5A0E53EB}" type="sibTrans" cxnId="{92D31C48-3BFD-42BF-A334-436FED731B85}">
      <dgm:prSet/>
      <dgm:spPr/>
      <dgm:t>
        <a:bodyPr/>
        <a:lstStyle/>
        <a:p>
          <a:pPr algn="l"/>
          <a:endParaRPr lang="en-US"/>
        </a:p>
      </dgm:t>
    </dgm:pt>
    <dgm:pt modelId="{A3E6273A-5AD9-410A-ADB6-B7AF337086D1}" type="parTrans" cxnId="{92D31C48-3BFD-42BF-A334-436FED731B85}">
      <dgm:prSet/>
      <dgm:spPr/>
      <dgm:t>
        <a:bodyPr/>
        <a:lstStyle/>
        <a:p>
          <a:pPr algn="l"/>
          <a:endParaRPr lang="en-US"/>
        </a:p>
      </dgm:t>
    </dgm:pt>
    <dgm:pt modelId="{462AE1D2-5BDD-4889-879E-9177CD2FF2A7}">
      <dgm:prSet phldrT="[Text]"/>
      <dgm:spPr/>
      <dgm:t>
        <a:bodyPr/>
        <a:lstStyle/>
        <a:p>
          <a:pPr algn="l"/>
          <a:r>
            <a:rPr lang="en-US"/>
            <a:t>International Perspective</a:t>
          </a:r>
        </a:p>
      </dgm:t>
    </dgm:pt>
    <dgm:pt modelId="{4F5B7B8C-1ABC-4008-A97E-7A13EDF2817A}" type="parTrans" cxnId="{5D088DE5-50DC-4CC8-A00F-BBEEFA35D5D1}">
      <dgm:prSet/>
      <dgm:spPr/>
    </dgm:pt>
    <dgm:pt modelId="{688CE295-D9FE-4612-B0C4-1BE1431ACCB3}" type="sibTrans" cxnId="{5D088DE5-50DC-4CC8-A00F-BBEEFA35D5D1}">
      <dgm:prSet/>
      <dgm:spPr/>
    </dgm:pt>
    <dgm:pt modelId="{CDECE9C5-1771-4405-AF36-91A512E95588}" type="pres">
      <dgm:prSet presAssocID="{E6610B41-A3E2-4FCC-BB04-90154A9BC5F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30F83D1-4ACC-49F1-9527-F0456E4B5F2E}" type="pres">
      <dgm:prSet presAssocID="{FA7DACA7-B53F-480A-A0CE-D9B049E028DD}" presName="composite" presStyleCnt="0"/>
      <dgm:spPr/>
    </dgm:pt>
    <dgm:pt modelId="{373A7DD7-5053-486A-B1C4-9131FC1C4DD5}" type="pres">
      <dgm:prSet presAssocID="{FA7DACA7-B53F-480A-A0CE-D9B049E028DD}" presName="parTx" presStyleLbl="alignNode1" presStyleIdx="0" presStyleCnt="2" custLinFactX="-14166" custLinFactNeighborX="-100000" custLinFactNeighborY="-70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5B58B4-FCC9-4926-92BA-3C3F9A8F171B}" type="pres">
      <dgm:prSet presAssocID="{FA7DACA7-B53F-480A-A0CE-D9B049E028DD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CA1562-1387-4E13-82D6-379E60FA2E02}" type="pres">
      <dgm:prSet presAssocID="{C15D4CAD-E4AF-4CCF-B842-25777BD285FA}" presName="space" presStyleCnt="0"/>
      <dgm:spPr/>
    </dgm:pt>
    <dgm:pt modelId="{25AD61CF-974C-46CF-BF3B-CED889BE3D0E}" type="pres">
      <dgm:prSet presAssocID="{C3ACFDA1-745D-426E-808F-6DDB9D572688}" presName="composite" presStyleCnt="0"/>
      <dgm:spPr/>
    </dgm:pt>
    <dgm:pt modelId="{2F41BBFA-F89A-47E6-9739-9604967522CF}" type="pres">
      <dgm:prSet presAssocID="{C3ACFDA1-745D-426E-808F-6DDB9D572688}" presName="parTx" presStyleLbl="alignNode1" presStyleIdx="1" presStyleCnt="2" custLinFactNeighborX="1" custLinFactNeighborY="-29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746963-B0FC-4898-AD10-6D494CF8B3D2}" type="pres">
      <dgm:prSet presAssocID="{C3ACFDA1-745D-426E-808F-6DDB9D572688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8B4A511-CF88-460C-B547-428400360C1A}" type="presOf" srcId="{E6610B41-A3E2-4FCC-BB04-90154A9BC5F6}" destId="{CDECE9C5-1771-4405-AF36-91A512E95588}" srcOrd="0" destOrd="0" presId="urn:microsoft.com/office/officeart/2005/8/layout/hList1"/>
    <dgm:cxn modelId="{70A9998D-57AE-41BB-868F-37DEC17EB928}" type="presOf" srcId="{7CAA1DFB-D8BF-49E9-AF98-014ADC6F4D0C}" destId="{C3746963-B0FC-4898-AD10-6D494CF8B3D2}" srcOrd="0" destOrd="0" presId="urn:microsoft.com/office/officeart/2005/8/layout/hList1"/>
    <dgm:cxn modelId="{04A92146-4F54-49C5-BDED-30EB3BA2B813}" type="presOf" srcId="{FA7DACA7-B53F-480A-A0CE-D9B049E028DD}" destId="{373A7DD7-5053-486A-B1C4-9131FC1C4DD5}" srcOrd="0" destOrd="0" presId="urn:microsoft.com/office/officeart/2005/8/layout/hList1"/>
    <dgm:cxn modelId="{5D088DE5-50DC-4CC8-A00F-BBEEFA35D5D1}" srcId="{FA7DACA7-B53F-480A-A0CE-D9B049E028DD}" destId="{462AE1D2-5BDD-4889-879E-9177CD2FF2A7}" srcOrd="1" destOrd="0" parTransId="{4F5B7B8C-1ABC-4008-A97E-7A13EDF2817A}" sibTransId="{688CE295-D9FE-4612-B0C4-1BE1431ACCB3}"/>
    <dgm:cxn modelId="{990B1444-7ABD-42D5-9EC2-1E7BBF25B15B}" srcId="{E6610B41-A3E2-4FCC-BB04-90154A9BC5F6}" destId="{C3ACFDA1-745D-426E-808F-6DDB9D572688}" srcOrd="1" destOrd="0" parTransId="{712A2B5C-9132-4555-906B-865B4A3CF821}" sibTransId="{FDB48610-F279-436A-BB0D-D095AC36D141}"/>
    <dgm:cxn modelId="{238B5981-1A1D-4EF7-9FAD-CA7C7746AB0E}" srcId="{E6610B41-A3E2-4FCC-BB04-90154A9BC5F6}" destId="{FA7DACA7-B53F-480A-A0CE-D9B049E028DD}" srcOrd="0" destOrd="0" parTransId="{BF821BB0-6DBD-44B7-B4B1-7C8A322F3AD1}" sibTransId="{C15D4CAD-E4AF-4CCF-B842-25777BD285FA}"/>
    <dgm:cxn modelId="{8AF675CE-F3A7-466E-8252-F8B0239754E8}" type="presOf" srcId="{462AE1D2-5BDD-4889-879E-9177CD2FF2A7}" destId="{295B58B4-FCC9-4926-92BA-3C3F9A8F171B}" srcOrd="0" destOrd="1" presId="urn:microsoft.com/office/officeart/2005/8/layout/hList1"/>
    <dgm:cxn modelId="{23571225-2673-4809-91CC-39C671557372}" type="presOf" srcId="{C3ACFDA1-745D-426E-808F-6DDB9D572688}" destId="{2F41BBFA-F89A-47E6-9739-9604967522CF}" srcOrd="0" destOrd="0" presId="urn:microsoft.com/office/officeart/2005/8/layout/hList1"/>
    <dgm:cxn modelId="{6FA059C8-A21F-470C-949A-7341FAA015F8}" srcId="{FA7DACA7-B53F-480A-A0CE-D9B049E028DD}" destId="{8F1426B2-5AD6-418B-AF30-F569B280A1D3}" srcOrd="0" destOrd="0" parTransId="{BD4EA4B5-525E-4658-9460-A904A1BE35CD}" sibTransId="{D3BD4F4D-4597-4CA4-BE51-857F97972A98}"/>
    <dgm:cxn modelId="{CC4B5219-BB1C-4602-9021-91A3E34B3A7E}" type="presOf" srcId="{8F1426B2-5AD6-418B-AF30-F569B280A1D3}" destId="{295B58B4-FCC9-4926-92BA-3C3F9A8F171B}" srcOrd="0" destOrd="0" presId="urn:microsoft.com/office/officeart/2005/8/layout/hList1"/>
    <dgm:cxn modelId="{92D31C48-3BFD-42BF-A334-436FED731B85}" srcId="{C3ACFDA1-745D-426E-808F-6DDB9D572688}" destId="{7CAA1DFB-D8BF-49E9-AF98-014ADC6F4D0C}" srcOrd="0" destOrd="0" parTransId="{A3E6273A-5AD9-410A-ADB6-B7AF337086D1}" sibTransId="{44C83D4B-6CB3-4D9B-9181-2E3C5A0E53EB}"/>
    <dgm:cxn modelId="{97B3F67E-C4D2-4A3E-8D9B-70375047F8D6}" type="presParOf" srcId="{CDECE9C5-1771-4405-AF36-91A512E95588}" destId="{130F83D1-4ACC-49F1-9527-F0456E4B5F2E}" srcOrd="0" destOrd="0" presId="urn:microsoft.com/office/officeart/2005/8/layout/hList1"/>
    <dgm:cxn modelId="{61BCE681-E8F3-4E8A-872C-4764AF06BA14}" type="presParOf" srcId="{130F83D1-4ACC-49F1-9527-F0456E4B5F2E}" destId="{373A7DD7-5053-486A-B1C4-9131FC1C4DD5}" srcOrd="0" destOrd="0" presId="urn:microsoft.com/office/officeart/2005/8/layout/hList1"/>
    <dgm:cxn modelId="{E3FCEF80-A722-434B-AF5B-C479B669FC9B}" type="presParOf" srcId="{130F83D1-4ACC-49F1-9527-F0456E4B5F2E}" destId="{295B58B4-FCC9-4926-92BA-3C3F9A8F171B}" srcOrd="1" destOrd="0" presId="urn:microsoft.com/office/officeart/2005/8/layout/hList1"/>
    <dgm:cxn modelId="{BA1A475A-4EFD-4977-BD08-0F6F30ED22E1}" type="presParOf" srcId="{CDECE9C5-1771-4405-AF36-91A512E95588}" destId="{FFCA1562-1387-4E13-82D6-379E60FA2E02}" srcOrd="1" destOrd="0" presId="urn:microsoft.com/office/officeart/2005/8/layout/hList1"/>
    <dgm:cxn modelId="{CE4C63CE-8FDE-4B03-81C2-FC8759A362AE}" type="presParOf" srcId="{CDECE9C5-1771-4405-AF36-91A512E95588}" destId="{25AD61CF-974C-46CF-BF3B-CED889BE3D0E}" srcOrd="2" destOrd="0" presId="urn:microsoft.com/office/officeart/2005/8/layout/hList1"/>
    <dgm:cxn modelId="{7E74F440-C060-49F3-8F34-75F9EFE2A4D4}" type="presParOf" srcId="{25AD61CF-974C-46CF-BF3B-CED889BE3D0E}" destId="{2F41BBFA-F89A-47E6-9739-9604967522CF}" srcOrd="0" destOrd="0" presId="urn:microsoft.com/office/officeart/2005/8/layout/hList1"/>
    <dgm:cxn modelId="{AFD4A114-2A88-4419-B275-241FFE02562A}" type="presParOf" srcId="{25AD61CF-974C-46CF-BF3B-CED889BE3D0E}" destId="{C3746963-B0FC-4898-AD10-6D494CF8B3D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3A7DD7-5053-486A-B1C4-9131FC1C4DD5}">
      <dsp:nvSpPr>
        <dsp:cNvPr id="0" name=""/>
        <dsp:cNvSpPr/>
      </dsp:nvSpPr>
      <dsp:spPr>
        <a:xfrm>
          <a:off x="0" y="0"/>
          <a:ext cx="3307012" cy="789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77216" rIns="135128" bIns="77216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Area 1 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University</a:t>
          </a:r>
        </a:p>
      </dsp:txBody>
      <dsp:txXfrm>
        <a:off x="0" y="0"/>
        <a:ext cx="3307012" cy="789576"/>
      </dsp:txXfrm>
    </dsp:sp>
    <dsp:sp modelId="{295B58B4-FCC9-4926-92BA-3C3F9A8F171B}">
      <dsp:nvSpPr>
        <dsp:cNvPr id="0" name=""/>
        <dsp:cNvSpPr/>
      </dsp:nvSpPr>
      <dsp:spPr>
        <a:xfrm>
          <a:off x="34" y="791935"/>
          <a:ext cx="3307012" cy="8344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346" tIns="101346" rIns="135128" bIns="152019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US Diversity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International Perspective</a:t>
          </a:r>
        </a:p>
      </dsp:txBody>
      <dsp:txXfrm>
        <a:off x="34" y="791935"/>
        <a:ext cx="3307012" cy="834480"/>
      </dsp:txXfrm>
    </dsp:sp>
    <dsp:sp modelId="{2F41BBFA-F89A-47E6-9739-9604967522CF}">
      <dsp:nvSpPr>
        <dsp:cNvPr id="0" name=""/>
        <dsp:cNvSpPr/>
      </dsp:nvSpPr>
      <dsp:spPr>
        <a:xfrm>
          <a:off x="3770061" y="0"/>
          <a:ext cx="3307012" cy="7895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77216" rIns="135128" bIns="77216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Area 2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College</a:t>
          </a:r>
        </a:p>
      </dsp:txBody>
      <dsp:txXfrm>
        <a:off x="3770061" y="0"/>
        <a:ext cx="3307012" cy="789576"/>
      </dsp:txXfrm>
    </dsp:sp>
    <dsp:sp modelId="{C3746963-B0FC-4898-AD10-6D494CF8B3D2}">
      <dsp:nvSpPr>
        <dsp:cNvPr id="0" name=""/>
        <dsp:cNvSpPr/>
      </dsp:nvSpPr>
      <dsp:spPr>
        <a:xfrm>
          <a:off x="3770028" y="791935"/>
          <a:ext cx="3307012" cy="8344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346" tIns="101346" rIns="135128" bIns="152019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900" kern="1200"/>
            <a:t>Humanities</a:t>
          </a:r>
        </a:p>
      </dsp:txBody>
      <dsp:txXfrm>
        <a:off x="3770028" y="791935"/>
        <a:ext cx="3307012" cy="834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Melody A</dc:creator>
  <cp:lastModifiedBy>Macken, Jenny L [A B E]</cp:lastModifiedBy>
  <cp:revision>3</cp:revision>
  <cp:lastPrinted>2010-09-30T17:53:00Z</cp:lastPrinted>
  <dcterms:created xsi:type="dcterms:W3CDTF">2014-04-17T14:15:00Z</dcterms:created>
  <dcterms:modified xsi:type="dcterms:W3CDTF">2014-11-03T14:29:00Z</dcterms:modified>
</cp:coreProperties>
</file>